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58F37" w14:textId="5C2CCB0B" w:rsidR="00572EF5" w:rsidRPr="00EB4032" w:rsidRDefault="00572EF5" w:rsidP="00572EF5">
      <w:pPr>
        <w:jc w:val="left"/>
        <w:rPr>
          <w:rFonts w:ascii="Times New Roman" w:eastAsia="宋体" w:hAnsi="Times New Roman" w:cs="Times New Roman"/>
          <w:b/>
          <w:bCs/>
          <w:sz w:val="32"/>
          <w:szCs w:val="32"/>
        </w:rPr>
      </w:pPr>
      <w:r w:rsidRPr="00EB4032">
        <w:rPr>
          <w:rFonts w:ascii="Times New Roman" w:eastAsia="宋体" w:hAnsi="Times New Roman" w:cs="Times New Roman"/>
          <w:b/>
          <w:bCs/>
          <w:sz w:val="32"/>
          <w:szCs w:val="32"/>
        </w:rPr>
        <w:t>附件</w:t>
      </w:r>
    </w:p>
    <w:p w14:paraId="3A913BF5" w14:textId="6CB675A1" w:rsidR="00B50DA1" w:rsidRPr="00DC4002" w:rsidRDefault="00DE7912" w:rsidP="00572EF5">
      <w:pPr>
        <w:jc w:val="center"/>
        <w:rPr>
          <w:rFonts w:ascii="黑体" w:eastAsia="黑体" w:hAnsi="黑体" w:cs="Times New Roman"/>
          <w:sz w:val="44"/>
          <w:szCs w:val="44"/>
        </w:rPr>
      </w:pPr>
      <w:r w:rsidRPr="00DC4002">
        <w:rPr>
          <w:rFonts w:ascii="黑体" w:eastAsia="黑体" w:hAnsi="黑体" w:cs="Times New Roman"/>
          <w:sz w:val="44"/>
          <w:szCs w:val="44"/>
        </w:rPr>
        <w:t>优质</w:t>
      </w:r>
      <w:r w:rsidR="007818D0" w:rsidRPr="00DC4002">
        <w:rPr>
          <w:rFonts w:ascii="黑体" w:eastAsia="黑体" w:hAnsi="黑体" w:cs="Times New Roman"/>
          <w:sz w:val="44"/>
          <w:szCs w:val="44"/>
        </w:rPr>
        <w:t>肥料产品遴选活动方案</w:t>
      </w:r>
    </w:p>
    <w:p w14:paraId="7C109258" w14:textId="77777777" w:rsidR="00572EF5" w:rsidRPr="00EB4032" w:rsidRDefault="00572EF5" w:rsidP="00572EF5">
      <w:pPr>
        <w:jc w:val="center"/>
        <w:rPr>
          <w:rFonts w:ascii="Times New Roman" w:eastAsia="宋体" w:hAnsi="Times New Roman" w:cs="Times New Roman"/>
          <w:b/>
          <w:bCs/>
          <w:sz w:val="44"/>
          <w:szCs w:val="44"/>
        </w:rPr>
      </w:pPr>
    </w:p>
    <w:p w14:paraId="2FF10B5E" w14:textId="0944C2D0" w:rsidR="007818D0" w:rsidRPr="00EB4032" w:rsidRDefault="007818D0" w:rsidP="007818D0">
      <w:pPr>
        <w:pStyle w:val="a7"/>
        <w:numPr>
          <w:ilvl w:val="0"/>
          <w:numId w:val="1"/>
        </w:numPr>
        <w:ind w:firstLineChars="0"/>
        <w:rPr>
          <w:rFonts w:ascii="Times New Roman" w:eastAsia="宋体" w:hAnsi="Times New Roman" w:cs="Times New Roman"/>
          <w:b/>
          <w:bCs/>
          <w:sz w:val="36"/>
          <w:szCs w:val="36"/>
        </w:rPr>
      </w:pPr>
      <w:r w:rsidRPr="00EB4032">
        <w:rPr>
          <w:rFonts w:ascii="Times New Roman" w:eastAsia="宋体" w:hAnsi="Times New Roman" w:cs="Times New Roman"/>
          <w:b/>
          <w:bCs/>
          <w:sz w:val="36"/>
          <w:szCs w:val="36"/>
        </w:rPr>
        <w:t>参与遴选条件</w:t>
      </w:r>
    </w:p>
    <w:p w14:paraId="6C07FB68" w14:textId="02099AD7" w:rsidR="007818D0" w:rsidRPr="00EB4032" w:rsidRDefault="00E94B7B" w:rsidP="00572EF5">
      <w:pPr>
        <w:ind w:firstLineChars="200" w:firstLine="640"/>
        <w:rPr>
          <w:rFonts w:ascii="Times New Roman" w:eastAsia="宋体" w:hAnsi="Times New Roman" w:cs="Times New Roman"/>
          <w:sz w:val="32"/>
          <w:szCs w:val="32"/>
        </w:rPr>
      </w:pPr>
      <w:r w:rsidRPr="00EB4032">
        <w:rPr>
          <w:rFonts w:ascii="Times New Roman" w:eastAsia="宋体" w:hAnsi="Times New Roman" w:cs="Times New Roman"/>
          <w:sz w:val="32"/>
          <w:szCs w:val="32"/>
        </w:rPr>
        <w:t>优先遴选水溶类、缓</w:t>
      </w:r>
      <w:r w:rsidRPr="00EB4032">
        <w:rPr>
          <w:rFonts w:ascii="Times New Roman" w:eastAsia="宋体" w:hAnsi="Times New Roman" w:cs="Times New Roman"/>
          <w:sz w:val="32"/>
          <w:szCs w:val="32"/>
        </w:rPr>
        <w:t>/</w:t>
      </w:r>
      <w:r w:rsidRPr="00EB4032">
        <w:rPr>
          <w:rFonts w:ascii="Times New Roman" w:eastAsia="宋体" w:hAnsi="Times New Roman" w:cs="Times New Roman"/>
          <w:sz w:val="32"/>
          <w:szCs w:val="32"/>
        </w:rPr>
        <w:t>控释类、生物类、增效类、长效类等新型肥料产品，特用功能性有机肥产品，土壤调理、土壤改良性肥料产品，并兼顾复合肥等常规肥料产品。申报企业应拥有该肥料产品的自主知识产权或核心技术，肥料产品具有创新性、先进性和实用性，在农业生产中大面积推广应用，减量增效、增产增收</w:t>
      </w:r>
      <w:r w:rsidR="00572EF5" w:rsidRPr="00EB4032">
        <w:rPr>
          <w:rFonts w:ascii="Times New Roman" w:eastAsia="宋体" w:hAnsi="Times New Roman" w:cs="Times New Roman"/>
          <w:sz w:val="32"/>
          <w:szCs w:val="32"/>
        </w:rPr>
        <w:t>、土壤改良、生态保护等</w:t>
      </w:r>
      <w:r w:rsidRPr="00EB4032">
        <w:rPr>
          <w:rFonts w:ascii="Times New Roman" w:eastAsia="宋体" w:hAnsi="Times New Roman" w:cs="Times New Roman"/>
          <w:sz w:val="32"/>
          <w:szCs w:val="32"/>
        </w:rPr>
        <w:t>效果显著，得到</w:t>
      </w:r>
      <w:r w:rsidR="00572EF5" w:rsidRPr="00EB4032">
        <w:rPr>
          <w:rFonts w:ascii="Times New Roman" w:eastAsia="宋体" w:hAnsi="Times New Roman" w:cs="Times New Roman"/>
          <w:sz w:val="32"/>
          <w:szCs w:val="32"/>
        </w:rPr>
        <w:t>省、市及当地</w:t>
      </w:r>
      <w:r w:rsidRPr="00EB4032">
        <w:rPr>
          <w:rFonts w:ascii="Times New Roman" w:eastAsia="宋体" w:hAnsi="Times New Roman" w:cs="Times New Roman"/>
          <w:sz w:val="32"/>
          <w:szCs w:val="32"/>
        </w:rPr>
        <w:t>农业农村部门、新型经营主体和广大农民的普遍认可。</w:t>
      </w:r>
    </w:p>
    <w:p w14:paraId="0064ED33" w14:textId="3C44BBDF" w:rsidR="00572EF5" w:rsidRPr="00EB4032" w:rsidRDefault="0003748F" w:rsidP="0003748F">
      <w:pPr>
        <w:pStyle w:val="a7"/>
        <w:numPr>
          <w:ilvl w:val="0"/>
          <w:numId w:val="1"/>
        </w:numPr>
        <w:ind w:firstLineChars="0"/>
        <w:rPr>
          <w:rFonts w:ascii="Times New Roman" w:eastAsia="宋体" w:hAnsi="Times New Roman" w:cs="Times New Roman"/>
          <w:b/>
          <w:bCs/>
          <w:sz w:val="36"/>
          <w:szCs w:val="36"/>
        </w:rPr>
      </w:pPr>
      <w:r w:rsidRPr="00EB4032">
        <w:rPr>
          <w:rFonts w:ascii="Times New Roman" w:eastAsia="宋体" w:hAnsi="Times New Roman" w:cs="Times New Roman"/>
          <w:b/>
          <w:bCs/>
          <w:sz w:val="36"/>
          <w:szCs w:val="36"/>
        </w:rPr>
        <w:t>遴选程序</w:t>
      </w:r>
    </w:p>
    <w:p w14:paraId="3CB664C5" w14:textId="32A4FCDB" w:rsidR="0003748F" w:rsidRPr="00EB4032" w:rsidRDefault="0003748F" w:rsidP="0095234D">
      <w:pPr>
        <w:ind w:firstLineChars="200" w:firstLine="643"/>
        <w:rPr>
          <w:rFonts w:ascii="Times New Roman" w:eastAsia="宋体" w:hAnsi="Times New Roman" w:cs="Times New Roman"/>
          <w:sz w:val="32"/>
          <w:szCs w:val="32"/>
        </w:rPr>
      </w:pPr>
      <w:r w:rsidRPr="00EB4032">
        <w:rPr>
          <w:rFonts w:ascii="Times New Roman" w:eastAsia="宋体" w:hAnsi="Times New Roman" w:cs="Times New Roman"/>
          <w:b/>
          <w:bCs/>
          <w:sz w:val="32"/>
          <w:szCs w:val="32"/>
        </w:rPr>
        <w:t>第一步：企业申报。</w:t>
      </w:r>
      <w:r w:rsidRPr="00AF34CE">
        <w:rPr>
          <w:rFonts w:ascii="Times New Roman" w:eastAsia="宋体" w:hAnsi="Times New Roman" w:cs="Times New Roman"/>
          <w:sz w:val="32"/>
          <w:szCs w:val="32"/>
        </w:rPr>
        <w:t>即日起至</w:t>
      </w:r>
      <w:r w:rsidR="00EB4032" w:rsidRPr="00AF34CE">
        <w:rPr>
          <w:rFonts w:ascii="Times New Roman" w:eastAsia="宋体" w:hAnsi="Times New Roman" w:cs="Times New Roman"/>
          <w:sz w:val="32"/>
          <w:szCs w:val="32"/>
        </w:rPr>
        <w:t>11</w:t>
      </w:r>
      <w:r w:rsidRPr="00AF34CE">
        <w:rPr>
          <w:rFonts w:ascii="Times New Roman" w:eastAsia="宋体" w:hAnsi="Times New Roman" w:cs="Times New Roman"/>
          <w:sz w:val="32"/>
          <w:szCs w:val="32"/>
        </w:rPr>
        <w:t>月</w:t>
      </w:r>
      <w:r w:rsidR="006810D9">
        <w:rPr>
          <w:rFonts w:ascii="Times New Roman" w:eastAsia="宋体" w:hAnsi="Times New Roman" w:cs="Times New Roman" w:hint="eastAsia"/>
          <w:sz w:val="32"/>
          <w:szCs w:val="32"/>
        </w:rPr>
        <w:t>1</w:t>
      </w:r>
      <w:r w:rsidR="00AF34CE" w:rsidRPr="00AF34CE">
        <w:rPr>
          <w:rFonts w:ascii="Times New Roman" w:eastAsia="宋体" w:hAnsi="Times New Roman" w:cs="Times New Roman"/>
          <w:sz w:val="32"/>
          <w:szCs w:val="32"/>
        </w:rPr>
        <w:t>5</w:t>
      </w:r>
      <w:r w:rsidRPr="00AF34CE">
        <w:rPr>
          <w:rFonts w:ascii="Times New Roman" w:eastAsia="宋体" w:hAnsi="Times New Roman" w:cs="Times New Roman"/>
          <w:sz w:val="32"/>
          <w:szCs w:val="32"/>
        </w:rPr>
        <w:t>日</w:t>
      </w:r>
      <w:r w:rsidRPr="00EB4032">
        <w:rPr>
          <w:rFonts w:ascii="Times New Roman" w:eastAsia="宋体" w:hAnsi="Times New Roman" w:cs="Times New Roman"/>
          <w:sz w:val="32"/>
          <w:szCs w:val="32"/>
        </w:rPr>
        <w:t>为企业自主申报阶段。参加申报的企业根据要求填写申报表、准备相关申报材料（详见附表）。申报企业需将申报表及申报材料一式三份寄送至福建省土壤肥料学会</w:t>
      </w:r>
      <w:r w:rsidR="0070038B" w:rsidRPr="00EB4032">
        <w:rPr>
          <w:rFonts w:ascii="Times New Roman" w:eastAsia="宋体" w:hAnsi="Times New Roman" w:cs="Times New Roman"/>
          <w:sz w:val="32"/>
          <w:szCs w:val="32"/>
        </w:rPr>
        <w:t>秘书处</w:t>
      </w:r>
      <w:r w:rsidRPr="00EB4032">
        <w:rPr>
          <w:rFonts w:ascii="Times New Roman" w:eastAsia="宋体" w:hAnsi="Times New Roman" w:cs="Times New Roman"/>
          <w:sz w:val="32"/>
          <w:szCs w:val="32"/>
        </w:rPr>
        <w:t>，</w:t>
      </w:r>
      <w:r w:rsidR="00EE4C52" w:rsidRPr="00EB4032">
        <w:rPr>
          <w:rFonts w:ascii="Times New Roman" w:eastAsia="宋体" w:hAnsi="Times New Roman" w:cs="Times New Roman"/>
          <w:sz w:val="32"/>
          <w:szCs w:val="32"/>
        </w:rPr>
        <w:t>申报表及申报材料电子版发送至遴选活动电子邮箱，申报材料需经地方土肥技术推广机构</w:t>
      </w:r>
      <w:r w:rsidR="00626FB8">
        <w:rPr>
          <w:rFonts w:ascii="Times New Roman" w:eastAsia="宋体" w:hAnsi="Times New Roman" w:cs="Times New Roman" w:hint="eastAsia"/>
          <w:sz w:val="32"/>
          <w:szCs w:val="32"/>
        </w:rPr>
        <w:t>或</w:t>
      </w:r>
      <w:r w:rsidR="00EE4C52" w:rsidRPr="00EB4032">
        <w:rPr>
          <w:rFonts w:ascii="Times New Roman" w:eastAsia="宋体" w:hAnsi="Times New Roman" w:cs="Times New Roman"/>
          <w:sz w:val="32"/>
          <w:szCs w:val="32"/>
        </w:rPr>
        <w:t>相关行业学会</w:t>
      </w:r>
      <w:r w:rsidR="00626FB8">
        <w:rPr>
          <w:rFonts w:ascii="Times New Roman" w:eastAsia="宋体" w:hAnsi="Times New Roman" w:cs="Times New Roman" w:hint="eastAsia"/>
          <w:sz w:val="32"/>
          <w:szCs w:val="32"/>
        </w:rPr>
        <w:t>（</w:t>
      </w:r>
      <w:r w:rsidR="00626FB8" w:rsidRPr="00EB4032">
        <w:rPr>
          <w:rFonts w:ascii="Times New Roman" w:eastAsia="宋体" w:hAnsi="Times New Roman" w:cs="Times New Roman"/>
          <w:sz w:val="32"/>
          <w:szCs w:val="32"/>
        </w:rPr>
        <w:t>协会</w:t>
      </w:r>
      <w:r w:rsidR="00626FB8">
        <w:rPr>
          <w:rFonts w:ascii="Times New Roman" w:eastAsia="宋体" w:hAnsi="Times New Roman" w:cs="Times New Roman" w:hint="eastAsia"/>
          <w:sz w:val="32"/>
          <w:szCs w:val="32"/>
        </w:rPr>
        <w:t>）</w:t>
      </w:r>
      <w:r w:rsidR="00EE4C52" w:rsidRPr="00EB4032">
        <w:rPr>
          <w:rFonts w:ascii="Times New Roman" w:eastAsia="宋体" w:hAnsi="Times New Roman" w:cs="Times New Roman"/>
          <w:sz w:val="32"/>
          <w:szCs w:val="32"/>
        </w:rPr>
        <w:t>或</w:t>
      </w:r>
      <w:r w:rsidR="00634037">
        <w:rPr>
          <w:rFonts w:ascii="Times New Roman" w:eastAsia="宋体" w:hAnsi="Times New Roman" w:cs="Times New Roman"/>
          <w:sz w:val="32"/>
          <w:szCs w:val="32"/>
        </w:rPr>
        <w:t>2</w:t>
      </w:r>
      <w:r w:rsidR="00EE4C52" w:rsidRPr="00EB4032">
        <w:rPr>
          <w:rFonts w:ascii="Times New Roman" w:eastAsia="宋体" w:hAnsi="Times New Roman" w:cs="Times New Roman"/>
          <w:sz w:val="32"/>
          <w:szCs w:val="32"/>
        </w:rPr>
        <w:t>名以上</w:t>
      </w:r>
      <w:r w:rsidR="00626FB8">
        <w:rPr>
          <w:rFonts w:ascii="Times New Roman" w:eastAsia="宋体" w:hAnsi="Times New Roman" w:cs="Times New Roman" w:hint="eastAsia"/>
          <w:sz w:val="32"/>
          <w:szCs w:val="32"/>
        </w:rPr>
        <w:t>行业</w:t>
      </w:r>
      <w:r w:rsidR="00EE4C52" w:rsidRPr="00EB4032">
        <w:rPr>
          <w:rFonts w:ascii="Times New Roman" w:eastAsia="宋体" w:hAnsi="Times New Roman" w:cs="Times New Roman"/>
          <w:sz w:val="32"/>
          <w:szCs w:val="32"/>
        </w:rPr>
        <w:t>知名专家</w:t>
      </w:r>
      <w:r w:rsidR="00626FB8">
        <w:rPr>
          <w:rFonts w:ascii="Times New Roman" w:eastAsia="宋体" w:hAnsi="Times New Roman" w:cs="Times New Roman" w:hint="eastAsia"/>
          <w:sz w:val="32"/>
          <w:szCs w:val="32"/>
        </w:rPr>
        <w:t>打分（百分制）、提名</w:t>
      </w:r>
      <w:r w:rsidR="00EE4C52" w:rsidRPr="00EB4032">
        <w:rPr>
          <w:rFonts w:ascii="Times New Roman" w:eastAsia="宋体" w:hAnsi="Times New Roman" w:cs="Times New Roman"/>
          <w:sz w:val="32"/>
          <w:szCs w:val="32"/>
        </w:rPr>
        <w:t>推荐。</w:t>
      </w:r>
    </w:p>
    <w:p w14:paraId="11502679" w14:textId="0A985927" w:rsidR="00EE4C52" w:rsidRPr="00EB4032" w:rsidRDefault="00EE4C52" w:rsidP="0095234D">
      <w:pPr>
        <w:ind w:firstLineChars="200" w:firstLine="643"/>
        <w:rPr>
          <w:rFonts w:ascii="Times New Roman" w:eastAsia="宋体" w:hAnsi="Times New Roman" w:cs="Times New Roman"/>
          <w:sz w:val="32"/>
          <w:szCs w:val="32"/>
        </w:rPr>
      </w:pPr>
      <w:r w:rsidRPr="00EB4032">
        <w:rPr>
          <w:rFonts w:ascii="Times New Roman" w:eastAsia="宋体" w:hAnsi="Times New Roman" w:cs="Times New Roman"/>
          <w:b/>
          <w:bCs/>
          <w:sz w:val="32"/>
          <w:szCs w:val="32"/>
        </w:rPr>
        <w:t>第二步：专家审核。</w:t>
      </w:r>
      <w:r w:rsidR="00EB4032" w:rsidRPr="00AF34CE">
        <w:rPr>
          <w:rFonts w:ascii="Times New Roman" w:eastAsia="宋体" w:hAnsi="Times New Roman" w:cs="Times New Roman"/>
          <w:sz w:val="32"/>
          <w:szCs w:val="32"/>
        </w:rPr>
        <w:t>11</w:t>
      </w:r>
      <w:r w:rsidRPr="00AF34CE">
        <w:rPr>
          <w:rFonts w:ascii="Times New Roman" w:eastAsia="宋体" w:hAnsi="Times New Roman" w:cs="Times New Roman"/>
          <w:sz w:val="32"/>
          <w:szCs w:val="32"/>
        </w:rPr>
        <w:t>月</w:t>
      </w:r>
      <w:r w:rsidR="006810D9">
        <w:rPr>
          <w:rFonts w:ascii="Times New Roman" w:eastAsia="宋体" w:hAnsi="Times New Roman" w:cs="Times New Roman" w:hint="eastAsia"/>
          <w:sz w:val="32"/>
          <w:szCs w:val="32"/>
        </w:rPr>
        <w:t>1</w:t>
      </w:r>
      <w:r w:rsidR="00AF34CE" w:rsidRPr="00AF34CE">
        <w:rPr>
          <w:rFonts w:ascii="Times New Roman" w:eastAsia="宋体" w:hAnsi="Times New Roman" w:cs="Times New Roman"/>
          <w:sz w:val="32"/>
          <w:szCs w:val="32"/>
        </w:rPr>
        <w:t>6</w:t>
      </w:r>
      <w:r w:rsidR="003B0BDC" w:rsidRPr="00AF34CE">
        <w:rPr>
          <w:rFonts w:ascii="Times New Roman" w:eastAsia="宋体" w:hAnsi="Times New Roman" w:cs="Times New Roman"/>
          <w:sz w:val="32"/>
          <w:szCs w:val="32"/>
        </w:rPr>
        <w:t>日</w:t>
      </w:r>
      <w:r w:rsidRPr="00AF34CE">
        <w:rPr>
          <w:rFonts w:ascii="Times New Roman" w:eastAsia="宋体" w:hAnsi="Times New Roman" w:cs="Times New Roman"/>
          <w:sz w:val="32"/>
          <w:szCs w:val="32"/>
        </w:rPr>
        <w:t>至</w:t>
      </w:r>
      <w:r w:rsidRPr="00AF34CE">
        <w:rPr>
          <w:rFonts w:ascii="Times New Roman" w:eastAsia="宋体" w:hAnsi="Times New Roman" w:cs="Times New Roman"/>
          <w:sz w:val="32"/>
          <w:szCs w:val="32"/>
        </w:rPr>
        <w:t>1</w:t>
      </w:r>
      <w:r w:rsidR="003B0BDC" w:rsidRPr="00AF34CE">
        <w:rPr>
          <w:rFonts w:ascii="Times New Roman" w:eastAsia="宋体" w:hAnsi="Times New Roman" w:cs="Times New Roman"/>
          <w:sz w:val="32"/>
          <w:szCs w:val="32"/>
        </w:rPr>
        <w:t>1</w:t>
      </w:r>
      <w:r w:rsidRPr="00AF34CE">
        <w:rPr>
          <w:rFonts w:ascii="Times New Roman" w:eastAsia="宋体" w:hAnsi="Times New Roman" w:cs="Times New Roman"/>
          <w:sz w:val="32"/>
          <w:szCs w:val="32"/>
        </w:rPr>
        <w:t>月</w:t>
      </w:r>
      <w:r w:rsidR="006810D9">
        <w:rPr>
          <w:rFonts w:ascii="Times New Roman" w:eastAsia="宋体" w:hAnsi="Times New Roman" w:cs="Times New Roman"/>
          <w:sz w:val="32"/>
          <w:szCs w:val="32"/>
        </w:rPr>
        <w:t>2</w:t>
      </w:r>
      <w:r w:rsidR="00AF34CE" w:rsidRPr="00AF34CE">
        <w:rPr>
          <w:rFonts w:ascii="Times New Roman" w:eastAsia="宋体" w:hAnsi="Times New Roman" w:cs="Times New Roman"/>
          <w:sz w:val="32"/>
          <w:szCs w:val="32"/>
        </w:rPr>
        <w:t>6</w:t>
      </w:r>
      <w:r w:rsidRPr="00AF34CE">
        <w:rPr>
          <w:rFonts w:ascii="Times New Roman" w:eastAsia="宋体" w:hAnsi="Times New Roman" w:cs="Times New Roman"/>
          <w:sz w:val="32"/>
          <w:szCs w:val="32"/>
        </w:rPr>
        <w:t>日</w:t>
      </w:r>
      <w:r w:rsidRPr="00EB4032">
        <w:rPr>
          <w:rFonts w:ascii="Times New Roman" w:eastAsia="宋体" w:hAnsi="Times New Roman" w:cs="Times New Roman"/>
          <w:sz w:val="32"/>
          <w:szCs w:val="32"/>
        </w:rPr>
        <w:t>为专家审核阶段。根据企业申报情况，福建省土肥学会对全部申报材料进行整理、汇总和初审，并组织</w:t>
      </w:r>
      <w:r w:rsidR="00626FB8">
        <w:rPr>
          <w:rFonts w:ascii="Times New Roman" w:eastAsia="宋体" w:hAnsi="Times New Roman" w:cs="Times New Roman" w:hint="eastAsia"/>
          <w:sz w:val="32"/>
          <w:szCs w:val="32"/>
        </w:rPr>
        <w:t>行业</w:t>
      </w:r>
      <w:r w:rsidRPr="00EB4032">
        <w:rPr>
          <w:rFonts w:ascii="Times New Roman" w:eastAsia="宋体" w:hAnsi="Times New Roman" w:cs="Times New Roman"/>
          <w:sz w:val="32"/>
          <w:szCs w:val="32"/>
        </w:rPr>
        <w:t>专家对企业申报材料进行审核，根据专家审核意见，推荐出</w:t>
      </w:r>
      <w:r w:rsidR="00EF48D9" w:rsidRPr="00EB4032">
        <w:rPr>
          <w:rFonts w:ascii="Times New Roman" w:eastAsia="宋体" w:hAnsi="Times New Roman" w:cs="Times New Roman"/>
          <w:sz w:val="32"/>
          <w:szCs w:val="32"/>
        </w:rPr>
        <w:t>20</w:t>
      </w:r>
      <w:r w:rsidRPr="00EB4032">
        <w:rPr>
          <w:rFonts w:ascii="Times New Roman" w:eastAsia="宋体" w:hAnsi="Times New Roman" w:cs="Times New Roman"/>
          <w:sz w:val="32"/>
          <w:szCs w:val="32"/>
        </w:rPr>
        <w:t>款</w:t>
      </w:r>
      <w:r w:rsidR="00DE7912" w:rsidRPr="00EB4032">
        <w:rPr>
          <w:rFonts w:ascii="Times New Roman" w:eastAsia="宋体" w:hAnsi="Times New Roman" w:cs="Times New Roman"/>
          <w:sz w:val="32"/>
          <w:szCs w:val="32"/>
        </w:rPr>
        <w:t>优质</w:t>
      </w:r>
      <w:r w:rsidRPr="00EB4032">
        <w:rPr>
          <w:rFonts w:ascii="Times New Roman" w:eastAsia="宋体" w:hAnsi="Times New Roman" w:cs="Times New Roman"/>
          <w:sz w:val="32"/>
          <w:szCs w:val="32"/>
        </w:rPr>
        <w:t>肥料产品</w:t>
      </w:r>
      <w:r w:rsidR="009308F6" w:rsidRPr="00EB4032">
        <w:rPr>
          <w:rFonts w:ascii="Times New Roman" w:eastAsia="宋体" w:hAnsi="Times New Roman" w:cs="Times New Roman"/>
          <w:sz w:val="32"/>
          <w:szCs w:val="32"/>
        </w:rPr>
        <w:t>。</w:t>
      </w:r>
    </w:p>
    <w:p w14:paraId="3D8E6DF6" w14:textId="60B9AD4B" w:rsidR="009D46B0" w:rsidRPr="00EB4032" w:rsidRDefault="009308F6" w:rsidP="0095234D">
      <w:pPr>
        <w:ind w:firstLineChars="200" w:firstLine="643"/>
        <w:rPr>
          <w:rFonts w:ascii="Times New Roman" w:eastAsia="宋体" w:hAnsi="Times New Roman" w:cs="Times New Roman"/>
          <w:sz w:val="32"/>
          <w:szCs w:val="32"/>
        </w:rPr>
      </w:pPr>
      <w:r w:rsidRPr="00EB4032">
        <w:rPr>
          <w:rFonts w:ascii="Times New Roman" w:eastAsia="宋体" w:hAnsi="Times New Roman" w:cs="Times New Roman"/>
          <w:b/>
          <w:bCs/>
          <w:sz w:val="32"/>
          <w:szCs w:val="32"/>
        </w:rPr>
        <w:lastRenderedPageBreak/>
        <w:t>第三步：</w:t>
      </w:r>
      <w:r w:rsidR="009D46B0" w:rsidRPr="00EB4032">
        <w:rPr>
          <w:rFonts w:ascii="Times New Roman" w:eastAsia="宋体" w:hAnsi="Times New Roman" w:cs="Times New Roman"/>
          <w:b/>
          <w:bCs/>
          <w:sz w:val="32"/>
          <w:szCs w:val="32"/>
        </w:rPr>
        <w:t>会议发布。</w:t>
      </w:r>
      <w:r w:rsidR="009D46B0" w:rsidRPr="00EB4032">
        <w:rPr>
          <w:rFonts w:ascii="Times New Roman" w:eastAsia="宋体" w:hAnsi="Times New Roman" w:cs="Times New Roman"/>
          <w:sz w:val="32"/>
          <w:szCs w:val="32"/>
        </w:rPr>
        <w:t>在</w:t>
      </w:r>
      <w:r w:rsidR="00701F91" w:rsidRPr="00EB4032">
        <w:rPr>
          <w:rFonts w:ascii="Times New Roman" w:eastAsia="宋体" w:hAnsi="Times New Roman" w:cs="Times New Roman"/>
          <w:sz w:val="32"/>
          <w:szCs w:val="32"/>
        </w:rPr>
        <w:t>福建省土壤肥料学会</w:t>
      </w:r>
      <w:r w:rsidR="009D46B0" w:rsidRPr="00EB4032">
        <w:rPr>
          <w:rFonts w:ascii="Times New Roman" w:eastAsia="宋体" w:hAnsi="Times New Roman" w:cs="Times New Roman"/>
          <w:sz w:val="32"/>
          <w:szCs w:val="32"/>
        </w:rPr>
        <w:t>2022</w:t>
      </w:r>
      <w:r w:rsidR="009D46B0" w:rsidRPr="00EB4032">
        <w:rPr>
          <w:rFonts w:ascii="Times New Roman" w:eastAsia="宋体" w:hAnsi="Times New Roman" w:cs="Times New Roman"/>
          <w:sz w:val="32"/>
          <w:szCs w:val="32"/>
        </w:rPr>
        <w:t>年学术年会暨庆祝学会成立</w:t>
      </w:r>
      <w:r w:rsidR="009D46B0" w:rsidRPr="00EB4032">
        <w:rPr>
          <w:rFonts w:ascii="Times New Roman" w:eastAsia="宋体" w:hAnsi="Times New Roman" w:cs="Times New Roman"/>
          <w:sz w:val="32"/>
          <w:szCs w:val="32"/>
        </w:rPr>
        <w:t>60</w:t>
      </w:r>
      <w:r w:rsidR="009D46B0" w:rsidRPr="00EB4032">
        <w:rPr>
          <w:rFonts w:ascii="Times New Roman" w:eastAsia="宋体" w:hAnsi="Times New Roman" w:cs="Times New Roman"/>
          <w:sz w:val="32"/>
          <w:szCs w:val="32"/>
        </w:rPr>
        <w:t>周年活动期间，发布</w:t>
      </w:r>
      <w:r w:rsidR="00DE7912" w:rsidRPr="00EB4032">
        <w:rPr>
          <w:rFonts w:ascii="Times New Roman" w:eastAsia="宋体" w:hAnsi="Times New Roman" w:cs="Times New Roman"/>
          <w:sz w:val="32"/>
          <w:szCs w:val="32"/>
        </w:rPr>
        <w:t>优质</w:t>
      </w:r>
      <w:r w:rsidR="009D46B0" w:rsidRPr="00EB4032">
        <w:rPr>
          <w:rFonts w:ascii="Times New Roman" w:eastAsia="宋体" w:hAnsi="Times New Roman" w:cs="Times New Roman"/>
          <w:sz w:val="32"/>
          <w:szCs w:val="32"/>
        </w:rPr>
        <w:t>肥料产品遴选结果，并为</w:t>
      </w:r>
      <w:r w:rsidR="00DE7912" w:rsidRPr="00EB4032">
        <w:rPr>
          <w:rFonts w:ascii="Times New Roman" w:eastAsia="宋体" w:hAnsi="Times New Roman" w:cs="Times New Roman"/>
          <w:sz w:val="32"/>
          <w:szCs w:val="32"/>
        </w:rPr>
        <w:t>优质</w:t>
      </w:r>
      <w:r w:rsidR="009D46B0" w:rsidRPr="00EB4032">
        <w:rPr>
          <w:rFonts w:ascii="Times New Roman" w:eastAsia="宋体" w:hAnsi="Times New Roman" w:cs="Times New Roman"/>
          <w:sz w:val="32"/>
          <w:szCs w:val="32"/>
        </w:rPr>
        <w:t>单位颁发证书。</w:t>
      </w:r>
    </w:p>
    <w:p w14:paraId="3EA231E0" w14:textId="42409B80" w:rsidR="009D46B0" w:rsidRPr="00EB4032" w:rsidRDefault="009D46B0" w:rsidP="0095234D">
      <w:pPr>
        <w:ind w:firstLineChars="200" w:firstLine="643"/>
        <w:rPr>
          <w:rFonts w:ascii="Times New Roman" w:eastAsia="宋体" w:hAnsi="Times New Roman" w:cs="Times New Roman"/>
          <w:sz w:val="32"/>
          <w:szCs w:val="32"/>
        </w:rPr>
      </w:pPr>
      <w:r w:rsidRPr="00EB4032">
        <w:rPr>
          <w:rFonts w:ascii="Times New Roman" w:eastAsia="宋体" w:hAnsi="Times New Roman" w:cs="Times New Roman"/>
          <w:b/>
          <w:bCs/>
          <w:sz w:val="32"/>
          <w:szCs w:val="32"/>
        </w:rPr>
        <w:t>第</w:t>
      </w:r>
      <w:r w:rsidR="003B0BDC" w:rsidRPr="00EB4032">
        <w:rPr>
          <w:rFonts w:ascii="Times New Roman" w:eastAsia="宋体" w:hAnsi="Times New Roman" w:cs="Times New Roman"/>
          <w:b/>
          <w:bCs/>
          <w:sz w:val="32"/>
          <w:szCs w:val="32"/>
        </w:rPr>
        <w:t>四</w:t>
      </w:r>
      <w:r w:rsidRPr="00EB4032">
        <w:rPr>
          <w:rFonts w:ascii="Times New Roman" w:eastAsia="宋体" w:hAnsi="Times New Roman" w:cs="Times New Roman"/>
          <w:b/>
          <w:bCs/>
          <w:sz w:val="32"/>
          <w:szCs w:val="32"/>
        </w:rPr>
        <w:t>步：媒体宣传。</w:t>
      </w:r>
      <w:r w:rsidRPr="00EB4032">
        <w:rPr>
          <w:rFonts w:ascii="Times New Roman" w:eastAsia="宋体" w:hAnsi="Times New Roman" w:cs="Times New Roman"/>
          <w:sz w:val="32"/>
          <w:szCs w:val="32"/>
        </w:rPr>
        <w:t>遴选结果在福建省</w:t>
      </w:r>
      <w:r w:rsidR="0070038B" w:rsidRPr="00EB4032">
        <w:rPr>
          <w:rFonts w:ascii="Times New Roman" w:eastAsia="宋体" w:hAnsi="Times New Roman" w:cs="Times New Roman"/>
          <w:sz w:val="32"/>
          <w:szCs w:val="32"/>
        </w:rPr>
        <w:t>相关农业推广媒介进行推广宣传。</w:t>
      </w:r>
    </w:p>
    <w:p w14:paraId="6729AFA0" w14:textId="4B04C030" w:rsidR="0070038B" w:rsidRPr="00EB4032" w:rsidRDefault="0070038B" w:rsidP="0070038B">
      <w:pPr>
        <w:pStyle w:val="a7"/>
        <w:numPr>
          <w:ilvl w:val="0"/>
          <w:numId w:val="1"/>
        </w:numPr>
        <w:ind w:firstLineChars="0"/>
        <w:rPr>
          <w:rFonts w:ascii="Times New Roman" w:eastAsia="宋体" w:hAnsi="Times New Roman" w:cs="Times New Roman"/>
          <w:b/>
          <w:bCs/>
          <w:sz w:val="36"/>
          <w:szCs w:val="36"/>
        </w:rPr>
      </w:pPr>
      <w:r w:rsidRPr="00EB4032">
        <w:rPr>
          <w:rFonts w:ascii="Times New Roman" w:eastAsia="宋体" w:hAnsi="Times New Roman" w:cs="Times New Roman"/>
          <w:b/>
          <w:bCs/>
          <w:sz w:val="36"/>
          <w:szCs w:val="36"/>
        </w:rPr>
        <w:t>联系方式</w:t>
      </w:r>
    </w:p>
    <w:p w14:paraId="17A48468" w14:textId="77777777" w:rsidR="00755754" w:rsidRPr="00EB4032" w:rsidRDefault="00755754" w:rsidP="00755754">
      <w:pPr>
        <w:rPr>
          <w:rFonts w:ascii="Times New Roman" w:eastAsia="宋体" w:hAnsi="Times New Roman" w:cs="Times New Roman"/>
          <w:sz w:val="32"/>
          <w:szCs w:val="32"/>
        </w:rPr>
      </w:pPr>
      <w:r w:rsidRPr="00EB4032">
        <w:rPr>
          <w:rFonts w:ascii="Times New Roman" w:eastAsia="宋体" w:hAnsi="Times New Roman" w:cs="Times New Roman"/>
          <w:sz w:val="32"/>
          <w:szCs w:val="32"/>
        </w:rPr>
        <w:t>联</w:t>
      </w:r>
      <w:r w:rsidRPr="00EB4032">
        <w:rPr>
          <w:rFonts w:ascii="Times New Roman" w:eastAsia="宋体" w:hAnsi="Times New Roman" w:cs="Times New Roman"/>
          <w:sz w:val="32"/>
          <w:szCs w:val="32"/>
        </w:rPr>
        <w:t xml:space="preserve"> </w:t>
      </w:r>
      <w:r w:rsidRPr="00EB4032">
        <w:rPr>
          <w:rFonts w:ascii="Times New Roman" w:eastAsia="宋体" w:hAnsi="Times New Roman" w:cs="Times New Roman"/>
          <w:sz w:val="32"/>
          <w:szCs w:val="32"/>
        </w:rPr>
        <w:t>系</w:t>
      </w:r>
      <w:r w:rsidRPr="00EB4032">
        <w:rPr>
          <w:rFonts w:ascii="Times New Roman" w:eastAsia="宋体" w:hAnsi="Times New Roman" w:cs="Times New Roman"/>
          <w:sz w:val="32"/>
          <w:szCs w:val="32"/>
        </w:rPr>
        <w:t xml:space="preserve"> </w:t>
      </w:r>
      <w:r w:rsidRPr="00EB4032">
        <w:rPr>
          <w:rFonts w:ascii="Times New Roman" w:eastAsia="宋体" w:hAnsi="Times New Roman" w:cs="Times New Roman"/>
          <w:sz w:val="32"/>
          <w:szCs w:val="32"/>
        </w:rPr>
        <w:t>人：福建省土壤肥料学会有机肥料专业委员会秘书处</w:t>
      </w:r>
      <w:r w:rsidRPr="00EB4032">
        <w:rPr>
          <w:rFonts w:ascii="Times New Roman" w:eastAsia="宋体" w:hAnsi="Times New Roman" w:cs="Times New Roman"/>
          <w:sz w:val="32"/>
          <w:szCs w:val="32"/>
        </w:rPr>
        <w:t xml:space="preserve">  </w:t>
      </w:r>
      <w:r w:rsidRPr="00EB4032">
        <w:rPr>
          <w:rFonts w:ascii="Times New Roman" w:eastAsia="宋体" w:hAnsi="Times New Roman" w:cs="Times New Roman"/>
          <w:sz w:val="32"/>
          <w:szCs w:val="32"/>
        </w:rPr>
        <w:t>赵波</w:t>
      </w:r>
    </w:p>
    <w:p w14:paraId="1D78499F" w14:textId="77777777" w:rsidR="00755754" w:rsidRPr="00EB4032" w:rsidRDefault="00755754" w:rsidP="00755754">
      <w:pPr>
        <w:rPr>
          <w:rFonts w:ascii="Times New Roman" w:eastAsia="宋体" w:hAnsi="Times New Roman" w:cs="Times New Roman"/>
          <w:sz w:val="32"/>
          <w:szCs w:val="32"/>
        </w:rPr>
      </w:pPr>
      <w:r w:rsidRPr="00EB4032">
        <w:rPr>
          <w:rFonts w:ascii="Times New Roman" w:eastAsia="宋体" w:hAnsi="Times New Roman" w:cs="Times New Roman"/>
          <w:sz w:val="32"/>
          <w:szCs w:val="32"/>
        </w:rPr>
        <w:t>联系地址：福州市仓山区上下店路福建农林大学</w:t>
      </w:r>
      <w:r w:rsidRPr="00EB4032">
        <w:rPr>
          <w:rFonts w:ascii="Times New Roman" w:eastAsia="宋体" w:hAnsi="Times New Roman" w:cs="Times New Roman"/>
          <w:sz w:val="32"/>
          <w:szCs w:val="32"/>
        </w:rPr>
        <w:t xml:space="preserve"> </w:t>
      </w:r>
    </w:p>
    <w:p w14:paraId="29E41435" w14:textId="77777777" w:rsidR="00BF46E1" w:rsidRPr="00BF46E1" w:rsidRDefault="00BF46E1" w:rsidP="00BF46E1">
      <w:pPr>
        <w:rPr>
          <w:rFonts w:ascii="Times New Roman" w:eastAsia="宋体" w:hAnsi="Times New Roman" w:cs="Times New Roman"/>
          <w:sz w:val="32"/>
          <w:szCs w:val="32"/>
        </w:rPr>
      </w:pPr>
      <w:r w:rsidRPr="00BF46E1">
        <w:rPr>
          <w:rFonts w:ascii="Times New Roman" w:eastAsia="宋体" w:hAnsi="Times New Roman" w:cs="Times New Roman" w:hint="eastAsia"/>
          <w:sz w:val="32"/>
          <w:szCs w:val="32"/>
        </w:rPr>
        <w:t>联系电话：</w:t>
      </w:r>
      <w:r w:rsidRPr="00BF46E1">
        <w:rPr>
          <w:rFonts w:ascii="Times New Roman" w:eastAsia="宋体" w:hAnsi="Times New Roman" w:cs="Times New Roman"/>
          <w:sz w:val="32"/>
          <w:szCs w:val="32"/>
        </w:rPr>
        <w:t>13799994388</w:t>
      </w:r>
    </w:p>
    <w:p w14:paraId="61487EF5" w14:textId="2DE7F16C" w:rsidR="00F75190" w:rsidRPr="00EB4032" w:rsidRDefault="00BF46E1" w:rsidP="00BF46E1">
      <w:pPr>
        <w:rPr>
          <w:rFonts w:ascii="Times New Roman" w:eastAsia="宋体" w:hAnsi="Times New Roman" w:cs="Times New Roman"/>
          <w:sz w:val="32"/>
          <w:szCs w:val="32"/>
        </w:rPr>
      </w:pPr>
      <w:r w:rsidRPr="00BF46E1">
        <w:rPr>
          <w:rFonts w:ascii="Times New Roman" w:eastAsia="宋体" w:hAnsi="Times New Roman" w:cs="Times New Roman" w:hint="eastAsia"/>
          <w:sz w:val="32"/>
          <w:szCs w:val="32"/>
        </w:rPr>
        <w:t>电子邮箱：</w:t>
      </w:r>
      <w:r w:rsidRPr="00BF46E1">
        <w:rPr>
          <w:rFonts w:ascii="Times New Roman" w:eastAsia="宋体" w:hAnsi="Times New Roman" w:cs="Times New Roman"/>
          <w:sz w:val="32"/>
          <w:szCs w:val="32"/>
        </w:rPr>
        <w:t>13799994388@139.com</w:t>
      </w:r>
    </w:p>
    <w:p w14:paraId="442E43B9" w14:textId="3DE8E09B" w:rsidR="00F75190" w:rsidRPr="00EB4032" w:rsidRDefault="00F75190" w:rsidP="0070038B">
      <w:pPr>
        <w:rPr>
          <w:rFonts w:ascii="Times New Roman" w:eastAsia="宋体" w:hAnsi="Times New Roman" w:cs="Times New Roman"/>
          <w:sz w:val="32"/>
          <w:szCs w:val="32"/>
        </w:rPr>
      </w:pPr>
    </w:p>
    <w:p w14:paraId="29FD7054" w14:textId="7ACB0E12" w:rsidR="00F75190" w:rsidRPr="00EB4032" w:rsidRDefault="00F75190" w:rsidP="0070038B">
      <w:pPr>
        <w:rPr>
          <w:rFonts w:ascii="Times New Roman" w:eastAsia="宋体" w:hAnsi="Times New Roman" w:cs="Times New Roman"/>
          <w:sz w:val="32"/>
          <w:szCs w:val="32"/>
        </w:rPr>
      </w:pPr>
    </w:p>
    <w:p w14:paraId="5AE7B449" w14:textId="05FC3628" w:rsidR="00F75190" w:rsidRPr="00EB4032" w:rsidRDefault="00F75190" w:rsidP="0070038B">
      <w:pPr>
        <w:rPr>
          <w:rFonts w:ascii="Times New Roman" w:eastAsia="宋体" w:hAnsi="Times New Roman" w:cs="Times New Roman"/>
          <w:sz w:val="32"/>
          <w:szCs w:val="32"/>
        </w:rPr>
      </w:pPr>
    </w:p>
    <w:p w14:paraId="37B643A5" w14:textId="664DE3BC" w:rsidR="00F75190" w:rsidRPr="00EB4032" w:rsidRDefault="00F75190" w:rsidP="0070038B">
      <w:pPr>
        <w:rPr>
          <w:rFonts w:ascii="Times New Roman" w:eastAsia="宋体" w:hAnsi="Times New Roman" w:cs="Times New Roman"/>
          <w:sz w:val="32"/>
          <w:szCs w:val="32"/>
        </w:rPr>
      </w:pPr>
    </w:p>
    <w:p w14:paraId="5526987C" w14:textId="44B4AA2F" w:rsidR="00F75190" w:rsidRPr="00EB4032" w:rsidRDefault="00F75190" w:rsidP="0070038B">
      <w:pPr>
        <w:rPr>
          <w:rFonts w:ascii="Times New Roman" w:eastAsia="宋体" w:hAnsi="Times New Roman" w:cs="Times New Roman"/>
          <w:sz w:val="32"/>
          <w:szCs w:val="32"/>
        </w:rPr>
      </w:pPr>
    </w:p>
    <w:p w14:paraId="61F19E72" w14:textId="0D585F4C" w:rsidR="00F75190" w:rsidRPr="00EB4032" w:rsidRDefault="00F75190" w:rsidP="0070038B">
      <w:pPr>
        <w:rPr>
          <w:rFonts w:ascii="Times New Roman" w:eastAsia="宋体" w:hAnsi="Times New Roman" w:cs="Times New Roman"/>
          <w:sz w:val="32"/>
          <w:szCs w:val="32"/>
        </w:rPr>
      </w:pPr>
    </w:p>
    <w:p w14:paraId="124C9EF5" w14:textId="207AE743" w:rsidR="00F75190" w:rsidRPr="00EB4032" w:rsidRDefault="00F75190" w:rsidP="0070038B">
      <w:pPr>
        <w:rPr>
          <w:rFonts w:ascii="Times New Roman" w:eastAsia="宋体" w:hAnsi="Times New Roman" w:cs="Times New Roman"/>
          <w:sz w:val="32"/>
          <w:szCs w:val="32"/>
        </w:rPr>
      </w:pPr>
    </w:p>
    <w:p w14:paraId="2606A90B" w14:textId="688FCB35" w:rsidR="00F75190" w:rsidRPr="00EB4032" w:rsidRDefault="00F75190" w:rsidP="0070038B">
      <w:pPr>
        <w:rPr>
          <w:rFonts w:ascii="Times New Roman" w:eastAsia="宋体" w:hAnsi="Times New Roman" w:cs="Times New Roman"/>
          <w:sz w:val="32"/>
          <w:szCs w:val="32"/>
        </w:rPr>
      </w:pPr>
    </w:p>
    <w:p w14:paraId="6F73A3A4" w14:textId="58458079" w:rsidR="00F75190" w:rsidRDefault="00F75190" w:rsidP="0070038B">
      <w:pPr>
        <w:rPr>
          <w:rFonts w:ascii="Times New Roman" w:eastAsia="宋体" w:hAnsi="Times New Roman" w:cs="Times New Roman"/>
          <w:sz w:val="32"/>
          <w:szCs w:val="32"/>
        </w:rPr>
      </w:pPr>
    </w:p>
    <w:p w14:paraId="7D5E7B58" w14:textId="1B2233D5" w:rsidR="00626FB8" w:rsidRDefault="00626FB8" w:rsidP="0070038B">
      <w:pPr>
        <w:rPr>
          <w:rFonts w:ascii="Times New Roman" w:eastAsia="宋体" w:hAnsi="Times New Roman" w:cs="Times New Roman"/>
          <w:sz w:val="32"/>
          <w:szCs w:val="32"/>
        </w:rPr>
      </w:pPr>
    </w:p>
    <w:p w14:paraId="0A2B2DCD" w14:textId="77777777" w:rsidR="00591049" w:rsidRDefault="00591049" w:rsidP="0070038B">
      <w:pPr>
        <w:rPr>
          <w:rFonts w:ascii="Times New Roman" w:eastAsia="宋体" w:hAnsi="Times New Roman" w:cs="Times New Roman"/>
          <w:sz w:val="32"/>
          <w:szCs w:val="32"/>
        </w:rPr>
      </w:pPr>
    </w:p>
    <w:p w14:paraId="4E8F252B" w14:textId="6709D782" w:rsidR="00626FB8" w:rsidRPr="00EB4032" w:rsidRDefault="00626FB8" w:rsidP="00626FB8">
      <w:pPr>
        <w:rPr>
          <w:rFonts w:ascii="Times New Roman" w:eastAsia="宋体" w:hAnsi="Times New Roman" w:cs="Times New Roman"/>
          <w:b/>
          <w:bCs/>
          <w:sz w:val="32"/>
          <w:szCs w:val="32"/>
        </w:rPr>
      </w:pPr>
      <w:r w:rsidRPr="00EB4032">
        <w:rPr>
          <w:rFonts w:ascii="Times New Roman" w:eastAsia="宋体" w:hAnsi="Times New Roman" w:cs="Times New Roman"/>
          <w:b/>
          <w:bCs/>
          <w:sz w:val="32"/>
          <w:szCs w:val="32"/>
        </w:rPr>
        <w:lastRenderedPageBreak/>
        <w:t>附</w:t>
      </w:r>
      <w:r>
        <w:rPr>
          <w:rFonts w:ascii="Times New Roman" w:eastAsia="宋体" w:hAnsi="Times New Roman" w:cs="Times New Roman" w:hint="eastAsia"/>
          <w:b/>
          <w:bCs/>
          <w:sz w:val="32"/>
          <w:szCs w:val="32"/>
        </w:rPr>
        <w:t>件</w:t>
      </w:r>
      <w:r>
        <w:rPr>
          <w:rFonts w:ascii="Times New Roman" w:eastAsia="宋体" w:hAnsi="Times New Roman" w:cs="Times New Roman"/>
          <w:b/>
          <w:bCs/>
          <w:sz w:val="32"/>
          <w:szCs w:val="32"/>
        </w:rPr>
        <w:t>1</w:t>
      </w:r>
    </w:p>
    <w:p w14:paraId="3CAEA9F5" w14:textId="04CE3F70" w:rsidR="00626FB8" w:rsidRPr="00DC4002" w:rsidRDefault="00626FB8" w:rsidP="00DC4002">
      <w:pPr>
        <w:spacing w:afterLines="50" w:after="156"/>
        <w:jc w:val="center"/>
        <w:rPr>
          <w:rFonts w:ascii="黑体" w:eastAsia="黑体" w:hAnsi="黑体" w:cs="Times New Roman"/>
          <w:sz w:val="24"/>
        </w:rPr>
      </w:pPr>
      <w:r w:rsidRPr="00DC4002">
        <w:rPr>
          <w:rFonts w:ascii="黑体" w:eastAsia="黑体" w:hAnsi="黑体" w:cs="Times New Roman"/>
          <w:sz w:val="44"/>
          <w:szCs w:val="44"/>
        </w:rPr>
        <w:t>优质肥料产品遴选</w:t>
      </w:r>
      <w:r w:rsidRPr="00DC4002">
        <w:rPr>
          <w:rFonts w:ascii="黑体" w:eastAsia="黑体" w:hAnsi="黑体" w:cs="Times New Roman" w:hint="eastAsia"/>
          <w:sz w:val="44"/>
          <w:szCs w:val="44"/>
        </w:rPr>
        <w:t>申报材料要求</w:t>
      </w:r>
    </w:p>
    <w:p w14:paraId="4AB9525B" w14:textId="362DB08C" w:rsidR="00626FB8" w:rsidRPr="00DC4002" w:rsidRDefault="00626FB8"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提供营业执照（扫描件）</w:t>
      </w:r>
      <w:r w:rsidR="00DC4002" w:rsidRPr="00DC4002">
        <w:rPr>
          <w:rFonts w:ascii="Times New Roman" w:eastAsia="宋体" w:hAnsi="Times New Roman" w:cs="Times New Roman"/>
          <w:sz w:val="32"/>
          <w:szCs w:val="32"/>
        </w:rPr>
        <w:t>；</w:t>
      </w:r>
    </w:p>
    <w:p w14:paraId="7864CB55" w14:textId="11DAAEE6" w:rsidR="00626FB8" w:rsidRPr="00DC4002" w:rsidRDefault="00626FB8"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申报产品登记证（扫描件）</w:t>
      </w:r>
      <w:r w:rsidR="00DC4002" w:rsidRPr="00DC4002">
        <w:rPr>
          <w:rFonts w:ascii="Times New Roman" w:eastAsia="宋体" w:hAnsi="Times New Roman" w:cs="Times New Roman"/>
          <w:sz w:val="32"/>
          <w:szCs w:val="32"/>
        </w:rPr>
        <w:t>；</w:t>
      </w:r>
    </w:p>
    <w:p w14:paraId="3EF21531" w14:textId="0D745E56" w:rsidR="00626FB8" w:rsidRPr="00DC4002" w:rsidRDefault="00626FB8"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所获专利（扫描件）</w:t>
      </w:r>
      <w:r w:rsidR="00DC4002" w:rsidRPr="00DC4002">
        <w:rPr>
          <w:rFonts w:ascii="Times New Roman" w:eastAsia="宋体" w:hAnsi="Times New Roman" w:cs="Times New Roman"/>
          <w:sz w:val="32"/>
          <w:szCs w:val="32"/>
        </w:rPr>
        <w:t>；</w:t>
      </w:r>
    </w:p>
    <w:p w14:paraId="311BB26B" w14:textId="35400D4A" w:rsidR="00626FB8" w:rsidRPr="00DC4002" w:rsidRDefault="00626FB8"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提供</w:t>
      </w:r>
      <w:r w:rsidR="00DC4002" w:rsidRPr="00DC4002">
        <w:rPr>
          <w:rFonts w:ascii="Times New Roman" w:eastAsia="宋体" w:hAnsi="Times New Roman" w:cs="Times New Roman"/>
          <w:sz w:val="32"/>
          <w:szCs w:val="32"/>
        </w:rPr>
        <w:t>省部级及以上</w:t>
      </w:r>
      <w:r w:rsidRPr="00DC4002">
        <w:rPr>
          <w:rFonts w:ascii="Times New Roman" w:eastAsia="宋体" w:hAnsi="Times New Roman" w:cs="Times New Roman"/>
          <w:sz w:val="32"/>
          <w:szCs w:val="32"/>
        </w:rPr>
        <w:t>相关奖励证书扫描件；</w:t>
      </w:r>
    </w:p>
    <w:p w14:paraId="0CCB94B1" w14:textId="0B66D4DD" w:rsidR="00626FB8" w:rsidRPr="00DC4002" w:rsidRDefault="00DC4002"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提供企业参与制（修）定的国家或行业</w:t>
      </w:r>
      <w:r w:rsidR="006A4464">
        <w:rPr>
          <w:rFonts w:ascii="Times New Roman" w:eastAsia="宋体" w:hAnsi="Times New Roman" w:cs="Times New Roman" w:hint="eastAsia"/>
          <w:sz w:val="32"/>
          <w:szCs w:val="32"/>
        </w:rPr>
        <w:t>或地方</w:t>
      </w:r>
      <w:r w:rsidRPr="00DC4002">
        <w:rPr>
          <w:rFonts w:ascii="Times New Roman" w:eastAsia="宋体" w:hAnsi="Times New Roman" w:cs="Times New Roman"/>
          <w:sz w:val="32"/>
          <w:szCs w:val="32"/>
        </w:rPr>
        <w:t>标准，需提供标准封面及作者页扫描件；</w:t>
      </w:r>
    </w:p>
    <w:p w14:paraId="1556C663" w14:textId="34379EBB" w:rsidR="00DC4002" w:rsidRPr="00DC4002" w:rsidRDefault="00DC4002"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申报优质肥料产品的每家企业不超过</w:t>
      </w:r>
      <w:r w:rsidRPr="00DC4002">
        <w:rPr>
          <w:rFonts w:ascii="Times New Roman" w:eastAsia="宋体" w:hAnsi="Times New Roman" w:cs="Times New Roman"/>
          <w:sz w:val="32"/>
          <w:szCs w:val="32"/>
        </w:rPr>
        <w:t>2</w:t>
      </w:r>
      <w:r w:rsidRPr="00DC4002">
        <w:rPr>
          <w:rFonts w:ascii="Times New Roman" w:eastAsia="宋体" w:hAnsi="Times New Roman" w:cs="Times New Roman"/>
          <w:sz w:val="32"/>
          <w:szCs w:val="32"/>
        </w:rPr>
        <w:t>个，一个产品填写</w:t>
      </w:r>
      <w:r w:rsidRPr="00DC4002">
        <w:rPr>
          <w:rFonts w:ascii="Times New Roman" w:eastAsia="宋体" w:hAnsi="Times New Roman" w:cs="Times New Roman"/>
          <w:sz w:val="32"/>
          <w:szCs w:val="32"/>
        </w:rPr>
        <w:t>1</w:t>
      </w:r>
      <w:r w:rsidRPr="00DC4002">
        <w:rPr>
          <w:rFonts w:ascii="Times New Roman" w:eastAsia="宋体" w:hAnsi="Times New Roman" w:cs="Times New Roman"/>
          <w:sz w:val="32"/>
          <w:szCs w:val="32"/>
        </w:rPr>
        <w:t>张表；</w:t>
      </w:r>
    </w:p>
    <w:p w14:paraId="54D1354A" w14:textId="2FFF3BD0" w:rsidR="00DC4002" w:rsidRPr="00DC4002" w:rsidRDefault="00DC4002"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企业</w:t>
      </w:r>
      <w:r w:rsidRPr="00DC4002">
        <w:rPr>
          <w:rFonts w:ascii="Times New Roman" w:eastAsia="宋体" w:hAnsi="Times New Roman" w:cs="Times New Roman"/>
          <w:sz w:val="32"/>
          <w:szCs w:val="32"/>
        </w:rPr>
        <w:t>logo</w:t>
      </w:r>
      <w:r w:rsidRPr="00DC4002">
        <w:rPr>
          <w:rFonts w:ascii="Times New Roman" w:eastAsia="宋体" w:hAnsi="Times New Roman" w:cs="Times New Roman"/>
          <w:sz w:val="32"/>
          <w:szCs w:val="32"/>
        </w:rPr>
        <w:t>矢量文件；</w:t>
      </w:r>
    </w:p>
    <w:p w14:paraId="6DA65C32" w14:textId="3A98F58D" w:rsidR="00DC4002" w:rsidRPr="00DC4002" w:rsidRDefault="00DC4002"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产品（特写）和反映产品生产工艺、功效作用的图片，数量不超过</w:t>
      </w:r>
      <w:r w:rsidRPr="00DC4002">
        <w:rPr>
          <w:rFonts w:ascii="Times New Roman" w:eastAsia="宋体" w:hAnsi="Times New Roman" w:cs="Times New Roman"/>
          <w:sz w:val="32"/>
          <w:szCs w:val="32"/>
        </w:rPr>
        <w:t>10</w:t>
      </w:r>
      <w:r w:rsidRPr="00DC4002">
        <w:rPr>
          <w:rFonts w:ascii="Times New Roman" w:eastAsia="宋体" w:hAnsi="Times New Roman" w:cs="Times New Roman"/>
          <w:sz w:val="32"/>
          <w:szCs w:val="32"/>
        </w:rPr>
        <w:t>张，图片不小于</w:t>
      </w:r>
      <w:r w:rsidRPr="00DC4002">
        <w:rPr>
          <w:rFonts w:ascii="Times New Roman" w:eastAsia="宋体" w:hAnsi="Times New Roman" w:cs="Times New Roman"/>
          <w:sz w:val="32"/>
          <w:szCs w:val="32"/>
        </w:rPr>
        <w:t>350 x 500</w:t>
      </w:r>
      <w:r w:rsidRPr="00DC4002">
        <w:rPr>
          <w:rFonts w:ascii="Times New Roman" w:eastAsia="宋体" w:hAnsi="Times New Roman" w:cs="Times New Roman"/>
          <w:sz w:val="32"/>
          <w:szCs w:val="32"/>
        </w:rPr>
        <w:t>像素，</w:t>
      </w:r>
      <w:r w:rsidRPr="00DC4002">
        <w:rPr>
          <w:rFonts w:ascii="Times New Roman" w:eastAsia="宋体" w:hAnsi="Times New Roman" w:cs="Times New Roman"/>
          <w:sz w:val="32"/>
          <w:szCs w:val="32"/>
        </w:rPr>
        <w:t>300dpi</w:t>
      </w:r>
      <w:r w:rsidRPr="00DC4002">
        <w:rPr>
          <w:rFonts w:ascii="Times New Roman" w:eastAsia="宋体" w:hAnsi="Times New Roman" w:cs="Times New Roman"/>
          <w:sz w:val="32"/>
          <w:szCs w:val="32"/>
        </w:rPr>
        <w:t>；</w:t>
      </w:r>
    </w:p>
    <w:p w14:paraId="1910FE2A" w14:textId="75F76D96" w:rsidR="00DC4002" w:rsidRPr="00DC4002" w:rsidRDefault="00DC4002" w:rsidP="00DC4002">
      <w:pPr>
        <w:pStyle w:val="a7"/>
        <w:numPr>
          <w:ilvl w:val="0"/>
          <w:numId w:val="12"/>
        </w:numPr>
        <w:ind w:left="0" w:firstLine="640"/>
        <w:rPr>
          <w:rFonts w:ascii="Times New Roman" w:eastAsia="宋体" w:hAnsi="Times New Roman" w:cs="Times New Roman"/>
          <w:sz w:val="32"/>
          <w:szCs w:val="32"/>
        </w:rPr>
      </w:pPr>
      <w:r w:rsidRPr="00DC4002">
        <w:rPr>
          <w:rFonts w:ascii="Times New Roman" w:eastAsia="宋体" w:hAnsi="Times New Roman" w:cs="Times New Roman"/>
          <w:sz w:val="32"/>
          <w:szCs w:val="32"/>
        </w:rPr>
        <w:t>填写承诺书。</w:t>
      </w:r>
    </w:p>
    <w:p w14:paraId="61D45238" w14:textId="29631F43" w:rsidR="00626FB8" w:rsidRDefault="00626FB8" w:rsidP="00626FB8">
      <w:pPr>
        <w:rPr>
          <w:rFonts w:ascii="Times New Roman" w:eastAsia="黑体" w:hAnsi="Times New Roman" w:cs="Times New Roman"/>
          <w:sz w:val="28"/>
          <w:szCs w:val="28"/>
        </w:rPr>
      </w:pPr>
    </w:p>
    <w:p w14:paraId="5AB31CEA" w14:textId="2469131A" w:rsidR="00626FB8" w:rsidRDefault="00626FB8" w:rsidP="00626FB8">
      <w:pPr>
        <w:rPr>
          <w:rFonts w:ascii="Times New Roman" w:eastAsia="黑体" w:hAnsi="Times New Roman" w:cs="Times New Roman"/>
          <w:sz w:val="28"/>
          <w:szCs w:val="28"/>
        </w:rPr>
      </w:pPr>
    </w:p>
    <w:p w14:paraId="6E0E9AF8" w14:textId="415C03B8" w:rsidR="00626FB8" w:rsidRDefault="00626FB8" w:rsidP="00626FB8">
      <w:pPr>
        <w:rPr>
          <w:rFonts w:ascii="Times New Roman" w:eastAsia="黑体" w:hAnsi="Times New Roman" w:cs="Times New Roman"/>
          <w:sz w:val="28"/>
          <w:szCs w:val="28"/>
        </w:rPr>
      </w:pPr>
    </w:p>
    <w:p w14:paraId="49F6E0B4" w14:textId="1F17255F" w:rsidR="00626FB8" w:rsidRDefault="00626FB8" w:rsidP="00626FB8">
      <w:pPr>
        <w:spacing w:line="320" w:lineRule="exact"/>
        <w:rPr>
          <w:rFonts w:ascii="Times New Roman" w:hAnsi="Times New Roman" w:cs="Times New Roman"/>
          <w:sz w:val="24"/>
        </w:rPr>
      </w:pPr>
    </w:p>
    <w:p w14:paraId="56016808" w14:textId="0F00CF6E" w:rsidR="00626FB8" w:rsidRDefault="00626FB8" w:rsidP="00626FB8">
      <w:pPr>
        <w:spacing w:line="320" w:lineRule="exact"/>
        <w:rPr>
          <w:rFonts w:ascii="Times New Roman" w:hAnsi="Times New Roman" w:cs="Times New Roman"/>
          <w:sz w:val="24"/>
        </w:rPr>
      </w:pPr>
    </w:p>
    <w:p w14:paraId="2D225E3E" w14:textId="1A863B9B" w:rsidR="00626FB8" w:rsidRDefault="00626FB8" w:rsidP="00626FB8">
      <w:pPr>
        <w:spacing w:line="320" w:lineRule="exact"/>
        <w:rPr>
          <w:rFonts w:ascii="Times New Roman" w:hAnsi="Times New Roman" w:cs="Times New Roman"/>
          <w:sz w:val="24"/>
        </w:rPr>
      </w:pPr>
    </w:p>
    <w:p w14:paraId="2AA95CF0" w14:textId="3E5F1C6F" w:rsidR="00626FB8" w:rsidRDefault="00626FB8" w:rsidP="00626FB8">
      <w:pPr>
        <w:spacing w:line="320" w:lineRule="exact"/>
        <w:rPr>
          <w:rFonts w:ascii="Times New Roman" w:hAnsi="Times New Roman" w:cs="Times New Roman"/>
          <w:sz w:val="24"/>
        </w:rPr>
      </w:pPr>
    </w:p>
    <w:p w14:paraId="0AD0181B" w14:textId="30341618" w:rsidR="00626FB8" w:rsidRDefault="00626FB8" w:rsidP="0070038B">
      <w:pPr>
        <w:rPr>
          <w:rFonts w:ascii="Times New Roman" w:hAnsi="Times New Roman" w:cs="Times New Roman"/>
          <w:sz w:val="24"/>
        </w:rPr>
      </w:pPr>
    </w:p>
    <w:p w14:paraId="59406145" w14:textId="15E08A02" w:rsidR="00DC4002" w:rsidRDefault="00DC4002" w:rsidP="0070038B">
      <w:pPr>
        <w:rPr>
          <w:rFonts w:ascii="Times New Roman" w:hAnsi="Times New Roman" w:cs="Times New Roman"/>
          <w:sz w:val="24"/>
        </w:rPr>
      </w:pPr>
    </w:p>
    <w:p w14:paraId="621B1E74" w14:textId="456C3D07" w:rsidR="00DC4002" w:rsidRDefault="00DC4002" w:rsidP="0070038B">
      <w:pPr>
        <w:rPr>
          <w:rFonts w:ascii="Times New Roman" w:hAnsi="Times New Roman" w:cs="Times New Roman"/>
          <w:sz w:val="24"/>
        </w:rPr>
      </w:pPr>
    </w:p>
    <w:p w14:paraId="646E1D2B" w14:textId="6F61DC7A" w:rsidR="00DC4002" w:rsidRDefault="00DC4002" w:rsidP="0070038B">
      <w:pPr>
        <w:rPr>
          <w:rFonts w:ascii="Times New Roman" w:hAnsi="Times New Roman" w:cs="Times New Roman"/>
          <w:sz w:val="24"/>
        </w:rPr>
      </w:pPr>
    </w:p>
    <w:p w14:paraId="773CF778" w14:textId="77777777" w:rsidR="00DC4002" w:rsidRPr="00626FB8" w:rsidRDefault="00DC4002" w:rsidP="0070038B">
      <w:pPr>
        <w:rPr>
          <w:rFonts w:ascii="Times New Roman" w:eastAsia="宋体" w:hAnsi="Times New Roman" w:cs="Times New Roman"/>
          <w:sz w:val="32"/>
          <w:szCs w:val="32"/>
        </w:rPr>
      </w:pPr>
    </w:p>
    <w:p w14:paraId="43032F57" w14:textId="06427379" w:rsidR="00ED241D" w:rsidRPr="00EB4032" w:rsidRDefault="00ED241D" w:rsidP="00ED241D">
      <w:pPr>
        <w:rPr>
          <w:rFonts w:ascii="Times New Roman" w:eastAsia="宋体" w:hAnsi="Times New Roman" w:cs="Times New Roman"/>
          <w:b/>
          <w:bCs/>
          <w:sz w:val="32"/>
          <w:szCs w:val="32"/>
        </w:rPr>
      </w:pPr>
      <w:r w:rsidRPr="00EB4032">
        <w:rPr>
          <w:rFonts w:ascii="Times New Roman" w:eastAsia="宋体" w:hAnsi="Times New Roman" w:cs="Times New Roman"/>
          <w:b/>
          <w:bCs/>
          <w:sz w:val="32"/>
          <w:szCs w:val="32"/>
        </w:rPr>
        <w:lastRenderedPageBreak/>
        <w:t>附表</w:t>
      </w:r>
      <w:r w:rsidR="00626FB8">
        <w:rPr>
          <w:rFonts w:ascii="Times New Roman" w:eastAsia="宋体" w:hAnsi="Times New Roman" w:cs="Times New Roman"/>
          <w:b/>
          <w:bCs/>
          <w:sz w:val="32"/>
          <w:szCs w:val="32"/>
        </w:rPr>
        <w:t>2</w:t>
      </w:r>
    </w:p>
    <w:p w14:paraId="6C3BFCBC" w14:textId="77777777" w:rsidR="00ED241D" w:rsidRPr="00EB4032" w:rsidRDefault="00ED241D" w:rsidP="00ED241D">
      <w:pPr>
        <w:jc w:val="center"/>
        <w:rPr>
          <w:rFonts w:ascii="Times New Roman" w:eastAsia="黑体" w:hAnsi="Times New Roman" w:cs="Times New Roman"/>
          <w:sz w:val="36"/>
          <w:szCs w:val="36"/>
        </w:rPr>
      </w:pPr>
      <w:r w:rsidRPr="00EB4032">
        <w:rPr>
          <w:rFonts w:ascii="Times New Roman" w:eastAsia="黑体" w:hAnsi="Times New Roman" w:cs="Times New Roman"/>
          <w:sz w:val="36"/>
          <w:szCs w:val="36"/>
        </w:rPr>
        <w:t>优质肥料产品申报表</w:t>
      </w:r>
    </w:p>
    <w:p w14:paraId="545BBA39" w14:textId="59F67D24" w:rsidR="00ED241D" w:rsidRPr="00EB4032" w:rsidRDefault="00ED241D" w:rsidP="00ED241D">
      <w:pPr>
        <w:jc w:val="left"/>
        <w:rPr>
          <w:rFonts w:ascii="宋体" w:eastAsia="宋体" w:hAnsi="宋体" w:cs="Times New Roman"/>
          <w:sz w:val="36"/>
          <w:szCs w:val="36"/>
        </w:rPr>
      </w:pPr>
      <w:r w:rsidRPr="00EB4032">
        <w:rPr>
          <w:rFonts w:ascii="宋体" w:eastAsia="宋体" w:hAnsi="宋体" w:cs="Times New Roman"/>
          <w:sz w:val="28"/>
          <w:szCs w:val="32"/>
        </w:rPr>
        <w:t>申报单位（盖章）：</w:t>
      </w:r>
      <w:r w:rsidR="00397F0D" w:rsidRPr="00EB4032">
        <w:rPr>
          <w:rFonts w:ascii="宋体" w:eastAsia="宋体" w:hAnsi="宋体" w:cs="Times New Roman"/>
          <w:sz w:val="28"/>
          <w:szCs w:val="32"/>
        </w:rPr>
        <w:t xml:space="preserve">                    </w:t>
      </w:r>
    </w:p>
    <w:tbl>
      <w:tblPr>
        <w:tblW w:w="5231"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819"/>
        <w:gridCol w:w="159"/>
        <w:gridCol w:w="1368"/>
        <w:gridCol w:w="269"/>
        <w:gridCol w:w="1199"/>
        <w:gridCol w:w="114"/>
        <w:gridCol w:w="537"/>
        <w:gridCol w:w="574"/>
        <w:gridCol w:w="333"/>
        <w:gridCol w:w="1168"/>
        <w:gridCol w:w="395"/>
        <w:gridCol w:w="1420"/>
      </w:tblGrid>
      <w:tr w:rsidR="00ED241D" w:rsidRPr="00EB4032" w14:paraId="58E82C99" w14:textId="77777777" w:rsidTr="00591049">
        <w:trPr>
          <w:trHeight w:val="454"/>
        </w:trPr>
        <w:tc>
          <w:tcPr>
            <w:tcW w:w="5000" w:type="pct"/>
            <w:gridSpan w:val="12"/>
            <w:vAlign w:val="center"/>
          </w:tcPr>
          <w:p w14:paraId="5E03F558" w14:textId="77777777" w:rsidR="00ED241D" w:rsidRPr="00EB4032" w:rsidRDefault="00ED241D" w:rsidP="00136F34">
            <w:pPr>
              <w:widowControl/>
              <w:spacing w:line="240" w:lineRule="exact"/>
              <w:jc w:val="center"/>
              <w:rPr>
                <w:rFonts w:ascii="宋体" w:eastAsia="宋体" w:hAnsi="宋体" w:cs="Times New Roman"/>
                <w:b/>
                <w:kern w:val="0"/>
                <w:szCs w:val="21"/>
              </w:rPr>
            </w:pPr>
            <w:r w:rsidRPr="00EB4032">
              <w:rPr>
                <w:rFonts w:ascii="宋体" w:eastAsia="宋体" w:hAnsi="宋体" w:cs="Times New Roman"/>
                <w:b/>
                <w:kern w:val="0"/>
                <w:szCs w:val="21"/>
              </w:rPr>
              <w:t>企业总体情况</w:t>
            </w:r>
          </w:p>
        </w:tc>
      </w:tr>
      <w:tr w:rsidR="00ED241D" w:rsidRPr="00EB4032" w14:paraId="07F7D973" w14:textId="77777777" w:rsidTr="00591049">
        <w:trPr>
          <w:trHeight w:val="454"/>
        </w:trPr>
        <w:tc>
          <w:tcPr>
            <w:tcW w:w="1057" w:type="pct"/>
            <w:gridSpan w:val="2"/>
            <w:vAlign w:val="center"/>
          </w:tcPr>
          <w:p w14:paraId="5E03DE8B" w14:textId="77777777" w:rsidR="00ED241D" w:rsidRPr="00EB4032" w:rsidRDefault="00ED241D" w:rsidP="00136F34">
            <w:pPr>
              <w:widowControl/>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申报单位名称</w:t>
            </w:r>
          </w:p>
        </w:tc>
        <w:tc>
          <w:tcPr>
            <w:tcW w:w="1864" w:type="pct"/>
            <w:gridSpan w:val="5"/>
            <w:vAlign w:val="center"/>
          </w:tcPr>
          <w:p w14:paraId="557D6917" w14:textId="631F80FF" w:rsidR="00ED241D" w:rsidRPr="00EB4032" w:rsidRDefault="00ED241D" w:rsidP="00136F34">
            <w:pPr>
              <w:widowControl/>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ab/>
            </w:r>
          </w:p>
        </w:tc>
        <w:tc>
          <w:tcPr>
            <w:tcW w:w="485" w:type="pct"/>
            <w:gridSpan w:val="2"/>
            <w:vAlign w:val="center"/>
          </w:tcPr>
          <w:p w14:paraId="47357517" w14:textId="77777777" w:rsidR="00ED241D" w:rsidRPr="00EB4032" w:rsidRDefault="00ED241D" w:rsidP="00136F34">
            <w:pPr>
              <w:widowControl/>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网址</w:t>
            </w:r>
          </w:p>
        </w:tc>
        <w:tc>
          <w:tcPr>
            <w:tcW w:w="1593" w:type="pct"/>
            <w:gridSpan w:val="3"/>
            <w:vAlign w:val="center"/>
          </w:tcPr>
          <w:p w14:paraId="68D9D61C" w14:textId="4AA49C04" w:rsidR="00ED241D" w:rsidRPr="00EB4032" w:rsidRDefault="00ED241D" w:rsidP="00136F34">
            <w:pPr>
              <w:widowControl/>
              <w:jc w:val="center"/>
              <w:rPr>
                <w:rFonts w:ascii="宋体" w:eastAsia="宋体" w:hAnsi="宋体" w:cs="Times New Roman"/>
                <w:color w:val="000000"/>
                <w:kern w:val="0"/>
                <w:szCs w:val="21"/>
              </w:rPr>
            </w:pPr>
          </w:p>
        </w:tc>
      </w:tr>
      <w:tr w:rsidR="00591049" w:rsidRPr="00EB4032" w14:paraId="5BB7D2CF" w14:textId="77777777" w:rsidTr="00591049">
        <w:trPr>
          <w:trHeight w:val="454"/>
        </w:trPr>
        <w:tc>
          <w:tcPr>
            <w:tcW w:w="1057" w:type="pct"/>
            <w:gridSpan w:val="2"/>
            <w:vAlign w:val="center"/>
          </w:tcPr>
          <w:p w14:paraId="4A5DCC1F"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申报单位联系人</w:t>
            </w:r>
          </w:p>
        </w:tc>
        <w:tc>
          <w:tcPr>
            <w:tcW w:w="731" w:type="pct"/>
            <w:vAlign w:val="center"/>
          </w:tcPr>
          <w:p w14:paraId="0B6C95B6" w14:textId="24B99D36" w:rsidR="00591049" w:rsidRPr="00EB4032"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5FB80F6D"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color w:val="000000"/>
                <w:kern w:val="0"/>
                <w:szCs w:val="21"/>
              </w:rPr>
              <w:t>手 机</w:t>
            </w:r>
          </w:p>
        </w:tc>
        <w:tc>
          <w:tcPr>
            <w:tcW w:w="772" w:type="pct"/>
            <w:gridSpan w:val="3"/>
            <w:vAlign w:val="center"/>
          </w:tcPr>
          <w:p w14:paraId="3334BE29" w14:textId="7315C1D2"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09700483"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电子邮箱</w:t>
            </w:r>
          </w:p>
        </w:tc>
        <w:tc>
          <w:tcPr>
            <w:tcW w:w="758" w:type="pct"/>
            <w:vAlign w:val="center"/>
          </w:tcPr>
          <w:p w14:paraId="2969D25C" w14:textId="28021614"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59671883" w14:textId="77777777" w:rsidTr="00591049">
        <w:trPr>
          <w:trHeight w:val="670"/>
        </w:trPr>
        <w:tc>
          <w:tcPr>
            <w:tcW w:w="1057" w:type="pct"/>
            <w:gridSpan w:val="2"/>
            <w:vAlign w:val="center"/>
          </w:tcPr>
          <w:p w14:paraId="361F42AA" w14:textId="77777777" w:rsidR="00591049" w:rsidRPr="00EB4032" w:rsidRDefault="00591049" w:rsidP="00591049">
            <w:pPr>
              <w:widowControl/>
              <w:spacing w:line="240" w:lineRule="exact"/>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企业总产能</w:t>
            </w:r>
          </w:p>
          <w:p w14:paraId="684D4A13"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color w:val="000000"/>
                <w:kern w:val="0"/>
                <w:szCs w:val="21"/>
              </w:rPr>
              <w:t>（实物、万吨）</w:t>
            </w:r>
          </w:p>
        </w:tc>
        <w:tc>
          <w:tcPr>
            <w:tcW w:w="731" w:type="pct"/>
            <w:vAlign w:val="center"/>
          </w:tcPr>
          <w:p w14:paraId="781F9E54" w14:textId="7FD0E745" w:rsidR="00591049" w:rsidRPr="00EB4032"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4A678E35" w14:textId="7D58B7EE"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拥有专利数量（个）</w:t>
            </w:r>
          </w:p>
        </w:tc>
        <w:tc>
          <w:tcPr>
            <w:tcW w:w="772" w:type="pct"/>
            <w:gridSpan w:val="3"/>
            <w:vAlign w:val="center"/>
          </w:tcPr>
          <w:p w14:paraId="01C76D16" w14:textId="0C454D49"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5AB092B2" w14:textId="43CBE95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color w:val="000000"/>
                <w:kern w:val="0"/>
                <w:szCs w:val="21"/>
              </w:rPr>
              <w:t>获省部级奖励数量（个）</w:t>
            </w:r>
          </w:p>
        </w:tc>
        <w:tc>
          <w:tcPr>
            <w:tcW w:w="758" w:type="pct"/>
            <w:vAlign w:val="center"/>
          </w:tcPr>
          <w:p w14:paraId="42F8AF3A" w14:textId="371213B8"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6928E27D" w14:textId="77777777" w:rsidTr="00591049">
        <w:trPr>
          <w:trHeight w:val="793"/>
        </w:trPr>
        <w:tc>
          <w:tcPr>
            <w:tcW w:w="1057" w:type="pct"/>
            <w:gridSpan w:val="2"/>
            <w:vAlign w:val="center"/>
          </w:tcPr>
          <w:p w14:paraId="63244EA0" w14:textId="4504A5EE" w:rsidR="00591049" w:rsidRPr="00EB4032" w:rsidRDefault="00591049" w:rsidP="00591049">
            <w:pPr>
              <w:widowControl/>
              <w:spacing w:line="240" w:lineRule="exact"/>
              <w:jc w:val="center"/>
              <w:rPr>
                <w:rFonts w:ascii="宋体" w:eastAsia="宋体" w:hAnsi="宋体" w:cs="Times New Roman"/>
                <w:color w:val="000000"/>
                <w:kern w:val="0"/>
                <w:szCs w:val="21"/>
              </w:rPr>
            </w:pPr>
            <w:r w:rsidRPr="00EB4032">
              <w:rPr>
                <w:rFonts w:ascii="宋体" w:eastAsia="宋体" w:hAnsi="宋体" w:cs="Times New Roman"/>
                <w:kern w:val="0"/>
                <w:szCs w:val="21"/>
              </w:rPr>
              <w:t>参与制（修）定国家或行业或地方标准数量（个）</w:t>
            </w:r>
          </w:p>
        </w:tc>
        <w:tc>
          <w:tcPr>
            <w:tcW w:w="731" w:type="pct"/>
            <w:vAlign w:val="center"/>
          </w:tcPr>
          <w:p w14:paraId="02E945B1" w14:textId="77777777" w:rsidR="00591049" w:rsidRPr="00EB4032"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4A234A8D" w14:textId="15FBAA54"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合作的科研院校及专家名称</w:t>
            </w:r>
          </w:p>
        </w:tc>
        <w:tc>
          <w:tcPr>
            <w:tcW w:w="772" w:type="pct"/>
            <w:gridSpan w:val="3"/>
            <w:vAlign w:val="center"/>
          </w:tcPr>
          <w:p w14:paraId="46EFE65B" w14:textId="59B2AFE0"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7C650773" w14:textId="306732A9"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是否有研发检测中心及面积</w:t>
            </w:r>
          </w:p>
        </w:tc>
        <w:tc>
          <w:tcPr>
            <w:tcW w:w="758" w:type="pct"/>
            <w:vAlign w:val="center"/>
          </w:tcPr>
          <w:p w14:paraId="4ADBB12D" w14:textId="4B8B5089"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050E0B80" w14:textId="77777777" w:rsidTr="00591049">
        <w:trPr>
          <w:trHeight w:val="454"/>
        </w:trPr>
        <w:tc>
          <w:tcPr>
            <w:tcW w:w="5000" w:type="pct"/>
            <w:gridSpan w:val="12"/>
            <w:vAlign w:val="center"/>
          </w:tcPr>
          <w:p w14:paraId="6085B8C3" w14:textId="77777777" w:rsidR="00591049" w:rsidRPr="00EB4032" w:rsidRDefault="00591049" w:rsidP="00591049">
            <w:pPr>
              <w:widowControl/>
              <w:spacing w:line="240" w:lineRule="exact"/>
              <w:jc w:val="center"/>
              <w:rPr>
                <w:rFonts w:ascii="宋体" w:eastAsia="宋体" w:hAnsi="宋体" w:cs="Times New Roman"/>
                <w:b/>
                <w:kern w:val="0"/>
                <w:szCs w:val="21"/>
              </w:rPr>
            </w:pPr>
            <w:r w:rsidRPr="00EB4032">
              <w:rPr>
                <w:rFonts w:ascii="宋体" w:eastAsia="宋体" w:hAnsi="宋体" w:cs="Times New Roman"/>
                <w:b/>
                <w:kern w:val="0"/>
                <w:szCs w:val="21"/>
              </w:rPr>
              <w:t>申报产品情况</w:t>
            </w:r>
          </w:p>
        </w:tc>
      </w:tr>
      <w:tr w:rsidR="00591049" w:rsidRPr="00EB4032" w14:paraId="22C316E4" w14:textId="77777777" w:rsidTr="00591049">
        <w:trPr>
          <w:trHeight w:val="454"/>
        </w:trPr>
        <w:tc>
          <w:tcPr>
            <w:tcW w:w="1057" w:type="pct"/>
            <w:gridSpan w:val="2"/>
            <w:vAlign w:val="center"/>
          </w:tcPr>
          <w:p w14:paraId="06DBEE3E"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产品名称</w:t>
            </w:r>
          </w:p>
        </w:tc>
        <w:tc>
          <w:tcPr>
            <w:tcW w:w="1577" w:type="pct"/>
            <w:gridSpan w:val="4"/>
            <w:vAlign w:val="center"/>
          </w:tcPr>
          <w:p w14:paraId="3E4F719A" w14:textId="460514DE" w:rsidR="00591049" w:rsidRPr="00EB4032" w:rsidRDefault="00591049" w:rsidP="00591049">
            <w:pPr>
              <w:widowControl/>
              <w:spacing w:line="240" w:lineRule="exact"/>
              <w:jc w:val="center"/>
              <w:rPr>
                <w:rFonts w:ascii="宋体" w:eastAsia="宋体" w:hAnsi="宋体" w:cs="Times New Roman"/>
                <w:kern w:val="0"/>
                <w:szCs w:val="21"/>
              </w:rPr>
            </w:pPr>
          </w:p>
        </w:tc>
        <w:tc>
          <w:tcPr>
            <w:tcW w:w="772" w:type="pct"/>
            <w:gridSpan w:val="3"/>
            <w:vAlign w:val="center"/>
          </w:tcPr>
          <w:p w14:paraId="08C5F9D0"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产品登记</w:t>
            </w:r>
          </w:p>
          <w:p w14:paraId="2E0D6460"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（备案）号</w:t>
            </w:r>
          </w:p>
        </w:tc>
        <w:tc>
          <w:tcPr>
            <w:tcW w:w="1593" w:type="pct"/>
            <w:gridSpan w:val="3"/>
            <w:vAlign w:val="center"/>
          </w:tcPr>
          <w:p w14:paraId="52D0791C" w14:textId="4BFE6D80"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559E7671" w14:textId="77777777" w:rsidTr="00591049">
        <w:trPr>
          <w:trHeight w:val="454"/>
        </w:trPr>
        <w:tc>
          <w:tcPr>
            <w:tcW w:w="1057" w:type="pct"/>
            <w:gridSpan w:val="2"/>
            <w:vAlign w:val="center"/>
          </w:tcPr>
          <w:p w14:paraId="3151FC00"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产品上市时间</w:t>
            </w:r>
          </w:p>
          <w:p w14:paraId="313D574E"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（年/月）</w:t>
            </w:r>
          </w:p>
        </w:tc>
        <w:tc>
          <w:tcPr>
            <w:tcW w:w="731" w:type="pct"/>
            <w:vAlign w:val="center"/>
          </w:tcPr>
          <w:p w14:paraId="194B13DF" w14:textId="3A9D77AE" w:rsidR="00591049" w:rsidRPr="00EB4032" w:rsidDel="001C6763"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7045FEE4" w14:textId="4D594176"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2021年产量</w:t>
            </w:r>
          </w:p>
          <w:p w14:paraId="48506976"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（万吨）</w:t>
            </w:r>
          </w:p>
        </w:tc>
        <w:tc>
          <w:tcPr>
            <w:tcW w:w="772" w:type="pct"/>
            <w:gridSpan w:val="3"/>
            <w:vAlign w:val="center"/>
          </w:tcPr>
          <w:p w14:paraId="4FEABECA" w14:textId="0DF7F7F3"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7BA62CF0" w14:textId="1E12D053"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2021年产值（万元）</w:t>
            </w:r>
          </w:p>
        </w:tc>
        <w:tc>
          <w:tcPr>
            <w:tcW w:w="758" w:type="pct"/>
            <w:vAlign w:val="center"/>
          </w:tcPr>
          <w:p w14:paraId="3116E00F" w14:textId="7ABBB411"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57D79922" w14:textId="77777777" w:rsidTr="00591049">
        <w:trPr>
          <w:trHeight w:val="583"/>
        </w:trPr>
        <w:tc>
          <w:tcPr>
            <w:tcW w:w="1057" w:type="pct"/>
            <w:gridSpan w:val="2"/>
            <w:vAlign w:val="center"/>
          </w:tcPr>
          <w:p w14:paraId="3B32A278"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产品研发投入</w:t>
            </w:r>
          </w:p>
          <w:p w14:paraId="208FB222"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（万元）</w:t>
            </w:r>
          </w:p>
        </w:tc>
        <w:tc>
          <w:tcPr>
            <w:tcW w:w="731" w:type="pct"/>
            <w:vAlign w:val="center"/>
          </w:tcPr>
          <w:p w14:paraId="43B18257" w14:textId="4085C1B9" w:rsidR="00591049" w:rsidRPr="00EB4032" w:rsidDel="001C6763"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19DE7C03" w14:textId="7777777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相关专利数量</w:t>
            </w:r>
          </w:p>
          <w:p w14:paraId="7D42A810" w14:textId="074840CE"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（个）</w:t>
            </w:r>
          </w:p>
        </w:tc>
        <w:tc>
          <w:tcPr>
            <w:tcW w:w="772" w:type="pct"/>
            <w:gridSpan w:val="3"/>
            <w:vAlign w:val="center"/>
          </w:tcPr>
          <w:p w14:paraId="01367A9B" w14:textId="7CEFDDD8"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38FDB5F5" w14:textId="08E5C235"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2021年销售量</w:t>
            </w:r>
          </w:p>
          <w:p w14:paraId="220A4B7A" w14:textId="783A410E"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（万吨）</w:t>
            </w:r>
          </w:p>
        </w:tc>
        <w:tc>
          <w:tcPr>
            <w:tcW w:w="758" w:type="pct"/>
            <w:vAlign w:val="center"/>
          </w:tcPr>
          <w:p w14:paraId="7FFE3F84" w14:textId="191EACFE"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4B50C996" w14:textId="77777777" w:rsidTr="00591049">
        <w:trPr>
          <w:trHeight w:val="551"/>
        </w:trPr>
        <w:tc>
          <w:tcPr>
            <w:tcW w:w="1057" w:type="pct"/>
            <w:gridSpan w:val="2"/>
            <w:vAlign w:val="center"/>
          </w:tcPr>
          <w:p w14:paraId="693C4C61" w14:textId="0BC4C7A7"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产品终端销售价格（元/吨）</w:t>
            </w:r>
          </w:p>
        </w:tc>
        <w:tc>
          <w:tcPr>
            <w:tcW w:w="731" w:type="pct"/>
            <w:vAlign w:val="center"/>
          </w:tcPr>
          <w:p w14:paraId="494B1974" w14:textId="503FF423" w:rsidR="00591049" w:rsidRPr="00EB4032" w:rsidRDefault="00591049" w:rsidP="00591049">
            <w:pPr>
              <w:widowControl/>
              <w:spacing w:line="240" w:lineRule="exact"/>
              <w:jc w:val="center"/>
              <w:rPr>
                <w:rFonts w:ascii="宋体" w:eastAsia="宋体" w:hAnsi="宋体" w:cs="Times New Roman"/>
                <w:kern w:val="0"/>
                <w:szCs w:val="21"/>
              </w:rPr>
            </w:pPr>
          </w:p>
        </w:tc>
        <w:tc>
          <w:tcPr>
            <w:tcW w:w="846" w:type="pct"/>
            <w:gridSpan w:val="3"/>
            <w:vAlign w:val="center"/>
          </w:tcPr>
          <w:p w14:paraId="611C466A" w14:textId="27E68180"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推广应用面积（万亩）</w:t>
            </w:r>
          </w:p>
        </w:tc>
        <w:tc>
          <w:tcPr>
            <w:tcW w:w="772" w:type="pct"/>
            <w:gridSpan w:val="3"/>
            <w:vAlign w:val="center"/>
          </w:tcPr>
          <w:p w14:paraId="14C63118" w14:textId="3B914CE6" w:rsidR="00591049" w:rsidRPr="00EB4032" w:rsidRDefault="00591049" w:rsidP="00591049">
            <w:pPr>
              <w:widowControl/>
              <w:spacing w:line="240" w:lineRule="exact"/>
              <w:jc w:val="center"/>
              <w:rPr>
                <w:rFonts w:ascii="宋体" w:eastAsia="宋体" w:hAnsi="宋体" w:cs="Times New Roman"/>
                <w:kern w:val="0"/>
                <w:szCs w:val="21"/>
              </w:rPr>
            </w:pPr>
          </w:p>
        </w:tc>
        <w:tc>
          <w:tcPr>
            <w:tcW w:w="835" w:type="pct"/>
            <w:gridSpan w:val="2"/>
            <w:vAlign w:val="center"/>
          </w:tcPr>
          <w:p w14:paraId="12561E5E" w14:textId="3915938D" w:rsidR="00591049" w:rsidRPr="00EB4032" w:rsidRDefault="00591049" w:rsidP="00591049">
            <w:pPr>
              <w:widowControl/>
              <w:spacing w:line="240" w:lineRule="exact"/>
              <w:jc w:val="center"/>
              <w:rPr>
                <w:rFonts w:ascii="宋体" w:eastAsia="宋体" w:hAnsi="宋体" w:cs="Times New Roman"/>
                <w:kern w:val="0"/>
                <w:szCs w:val="21"/>
              </w:rPr>
            </w:pPr>
            <w:r w:rsidRPr="00EB4032">
              <w:rPr>
                <w:rFonts w:ascii="宋体" w:eastAsia="宋体" w:hAnsi="宋体" w:cs="Times New Roman"/>
                <w:kern w:val="0"/>
                <w:szCs w:val="21"/>
              </w:rPr>
              <w:t>平均增产增效幅度（%）</w:t>
            </w:r>
          </w:p>
        </w:tc>
        <w:tc>
          <w:tcPr>
            <w:tcW w:w="758" w:type="pct"/>
            <w:vAlign w:val="center"/>
          </w:tcPr>
          <w:p w14:paraId="0CD7BBEA" w14:textId="48DF5A20"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671E08D6" w14:textId="77777777" w:rsidTr="00591049">
        <w:trPr>
          <w:trHeight w:val="454"/>
        </w:trPr>
        <w:tc>
          <w:tcPr>
            <w:tcW w:w="1057" w:type="pct"/>
            <w:gridSpan w:val="2"/>
            <w:vAlign w:val="center"/>
          </w:tcPr>
          <w:p w14:paraId="75526791" w14:textId="77777777" w:rsidR="00591049" w:rsidRPr="00EB4032" w:rsidRDefault="00591049" w:rsidP="00591049">
            <w:pPr>
              <w:widowControl/>
              <w:spacing w:line="240" w:lineRule="exact"/>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主要应用省区</w:t>
            </w:r>
          </w:p>
        </w:tc>
        <w:tc>
          <w:tcPr>
            <w:tcW w:w="3943" w:type="pct"/>
            <w:gridSpan w:val="10"/>
            <w:vAlign w:val="center"/>
          </w:tcPr>
          <w:p w14:paraId="755C0AFA" w14:textId="64F00B1F"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6B2526CF" w14:textId="77777777" w:rsidTr="00591049">
        <w:trPr>
          <w:trHeight w:val="454"/>
        </w:trPr>
        <w:tc>
          <w:tcPr>
            <w:tcW w:w="1057" w:type="pct"/>
            <w:gridSpan w:val="2"/>
            <w:vAlign w:val="center"/>
          </w:tcPr>
          <w:p w14:paraId="0645E8DD" w14:textId="77777777" w:rsidR="00591049" w:rsidRPr="00EB4032" w:rsidRDefault="00591049" w:rsidP="00591049">
            <w:pPr>
              <w:widowControl/>
              <w:spacing w:line="240" w:lineRule="exact"/>
              <w:jc w:val="center"/>
              <w:rPr>
                <w:rFonts w:ascii="宋体" w:eastAsia="宋体" w:hAnsi="宋体" w:cs="Times New Roman"/>
                <w:color w:val="000000"/>
                <w:kern w:val="0"/>
                <w:szCs w:val="21"/>
              </w:rPr>
            </w:pPr>
            <w:r w:rsidRPr="00EB4032">
              <w:rPr>
                <w:rFonts w:ascii="宋体" w:eastAsia="宋体" w:hAnsi="宋体" w:cs="Times New Roman"/>
                <w:color w:val="000000"/>
                <w:kern w:val="0"/>
                <w:szCs w:val="21"/>
              </w:rPr>
              <w:t>主要应用作物</w:t>
            </w:r>
          </w:p>
        </w:tc>
        <w:tc>
          <w:tcPr>
            <w:tcW w:w="3943" w:type="pct"/>
            <w:gridSpan w:val="10"/>
            <w:vAlign w:val="center"/>
          </w:tcPr>
          <w:p w14:paraId="43032813" w14:textId="67E79DA5" w:rsidR="00591049" w:rsidRPr="00EB4032" w:rsidRDefault="00591049" w:rsidP="00591049">
            <w:pPr>
              <w:widowControl/>
              <w:spacing w:line="240" w:lineRule="exact"/>
              <w:jc w:val="center"/>
              <w:rPr>
                <w:rFonts w:ascii="宋体" w:eastAsia="宋体" w:hAnsi="宋体" w:cs="Times New Roman"/>
                <w:kern w:val="0"/>
                <w:szCs w:val="21"/>
              </w:rPr>
            </w:pPr>
          </w:p>
        </w:tc>
      </w:tr>
      <w:tr w:rsidR="00591049" w:rsidRPr="00EB4032" w14:paraId="37FBEDAA" w14:textId="77777777" w:rsidTr="00591049">
        <w:trPr>
          <w:trHeight w:val="1444"/>
        </w:trPr>
        <w:tc>
          <w:tcPr>
            <w:tcW w:w="5000" w:type="pct"/>
            <w:gridSpan w:val="12"/>
          </w:tcPr>
          <w:p w14:paraId="753FEA91" w14:textId="5F87D34C" w:rsidR="00591049" w:rsidRPr="00591049" w:rsidRDefault="00591049" w:rsidP="00591049">
            <w:pPr>
              <w:widowControl/>
              <w:spacing w:line="240" w:lineRule="exact"/>
              <w:jc w:val="center"/>
              <w:rPr>
                <w:rFonts w:ascii="宋体" w:eastAsia="宋体" w:hAnsi="宋体" w:cs="Times New Roman"/>
                <w:b/>
                <w:kern w:val="0"/>
                <w:szCs w:val="21"/>
              </w:rPr>
            </w:pPr>
            <w:r w:rsidRPr="00591049">
              <w:rPr>
                <w:rFonts w:ascii="宋体" w:eastAsia="宋体" w:hAnsi="宋体" w:cs="Times New Roman"/>
                <w:b/>
                <w:kern w:val="0"/>
                <w:szCs w:val="21"/>
              </w:rPr>
              <w:t>产品简介</w:t>
            </w:r>
          </w:p>
          <w:p w14:paraId="1CC62C24" w14:textId="6C398212" w:rsidR="00591049" w:rsidRPr="00591049" w:rsidRDefault="00591049" w:rsidP="00591049">
            <w:pPr>
              <w:widowControl/>
              <w:spacing w:line="240" w:lineRule="exact"/>
              <w:jc w:val="center"/>
              <w:rPr>
                <w:rFonts w:ascii="宋体" w:eastAsia="宋体" w:hAnsi="宋体" w:cs="Times New Roman"/>
                <w:b/>
                <w:color w:val="000000"/>
                <w:kern w:val="0"/>
                <w:szCs w:val="21"/>
              </w:rPr>
            </w:pPr>
            <w:r w:rsidRPr="00591049">
              <w:rPr>
                <w:rFonts w:ascii="宋体" w:eastAsia="宋体" w:hAnsi="宋体" w:cs="Times New Roman"/>
                <w:b/>
                <w:color w:val="000000"/>
                <w:kern w:val="0"/>
                <w:szCs w:val="21"/>
              </w:rPr>
              <w:t>（500字以内）</w:t>
            </w:r>
          </w:p>
          <w:p w14:paraId="4FEA12E8" w14:textId="77777777" w:rsidR="00591049" w:rsidRDefault="00591049" w:rsidP="00591049">
            <w:pPr>
              <w:widowControl/>
              <w:spacing w:line="276" w:lineRule="auto"/>
              <w:rPr>
                <w:rFonts w:ascii="宋体" w:eastAsia="宋体" w:hAnsi="宋体"/>
                <w:b/>
                <w:bCs/>
                <w:kern w:val="0"/>
                <w:szCs w:val="21"/>
              </w:rPr>
            </w:pPr>
          </w:p>
          <w:p w14:paraId="09233C18" w14:textId="77777777" w:rsidR="00EA0418" w:rsidRDefault="00EA0418" w:rsidP="00591049">
            <w:pPr>
              <w:widowControl/>
              <w:spacing w:line="276" w:lineRule="auto"/>
              <w:rPr>
                <w:rFonts w:ascii="宋体" w:eastAsia="宋体" w:hAnsi="宋体"/>
                <w:b/>
                <w:bCs/>
                <w:kern w:val="0"/>
                <w:szCs w:val="21"/>
              </w:rPr>
            </w:pPr>
          </w:p>
          <w:p w14:paraId="691A7B5F" w14:textId="27C509CF" w:rsidR="00EA0418" w:rsidRPr="00591049" w:rsidRDefault="00EA0418" w:rsidP="00591049">
            <w:pPr>
              <w:widowControl/>
              <w:spacing w:line="276" w:lineRule="auto"/>
              <w:rPr>
                <w:rFonts w:ascii="宋体" w:eastAsia="宋体" w:hAnsi="宋体"/>
                <w:b/>
                <w:bCs/>
                <w:kern w:val="0"/>
                <w:szCs w:val="21"/>
              </w:rPr>
            </w:pPr>
          </w:p>
        </w:tc>
      </w:tr>
      <w:tr w:rsidR="00591049" w:rsidRPr="00EB4032" w14:paraId="4DFCD46E" w14:textId="77777777" w:rsidTr="00591049">
        <w:trPr>
          <w:trHeight w:val="547"/>
        </w:trPr>
        <w:tc>
          <w:tcPr>
            <w:tcW w:w="972" w:type="pct"/>
            <w:vMerge w:val="restart"/>
            <w:vAlign w:val="center"/>
          </w:tcPr>
          <w:p w14:paraId="00A7225A"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推广机构或协会</w:t>
            </w:r>
          </w:p>
          <w:p w14:paraId="26DD774A"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（学会）推荐</w:t>
            </w:r>
          </w:p>
        </w:tc>
        <w:tc>
          <w:tcPr>
            <w:tcW w:w="960" w:type="pct"/>
            <w:gridSpan w:val="3"/>
            <w:vAlign w:val="center"/>
          </w:tcPr>
          <w:p w14:paraId="19362C40"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推荐单位</w:t>
            </w:r>
          </w:p>
          <w:p w14:paraId="4E4C5479"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（盖章）</w:t>
            </w:r>
          </w:p>
        </w:tc>
        <w:tc>
          <w:tcPr>
            <w:tcW w:w="1296" w:type="pct"/>
            <w:gridSpan w:val="4"/>
            <w:vAlign w:val="center"/>
          </w:tcPr>
          <w:p w14:paraId="61519782"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联系人</w:t>
            </w:r>
          </w:p>
        </w:tc>
        <w:tc>
          <w:tcPr>
            <w:tcW w:w="802" w:type="pct"/>
            <w:gridSpan w:val="2"/>
            <w:vAlign w:val="center"/>
          </w:tcPr>
          <w:p w14:paraId="122E4DD1"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联系电话</w:t>
            </w:r>
          </w:p>
        </w:tc>
        <w:tc>
          <w:tcPr>
            <w:tcW w:w="970" w:type="pct"/>
            <w:gridSpan w:val="2"/>
            <w:vAlign w:val="center"/>
          </w:tcPr>
          <w:p w14:paraId="156BFA82"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推荐得分</w:t>
            </w:r>
          </w:p>
          <w:p w14:paraId="6A760DD0"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（百分制）</w:t>
            </w:r>
          </w:p>
        </w:tc>
      </w:tr>
      <w:tr w:rsidR="00591049" w:rsidRPr="00EB4032" w14:paraId="00D94DEC" w14:textId="77777777" w:rsidTr="00591049">
        <w:trPr>
          <w:trHeight w:val="547"/>
        </w:trPr>
        <w:tc>
          <w:tcPr>
            <w:tcW w:w="972" w:type="pct"/>
            <w:vMerge/>
          </w:tcPr>
          <w:p w14:paraId="776E6111" w14:textId="77777777" w:rsidR="00591049" w:rsidRPr="00EB4032" w:rsidRDefault="00591049" w:rsidP="00591049">
            <w:pPr>
              <w:widowControl/>
              <w:spacing w:line="276" w:lineRule="auto"/>
              <w:rPr>
                <w:rFonts w:ascii="宋体" w:eastAsia="宋体" w:hAnsi="宋体"/>
                <w:b/>
                <w:kern w:val="0"/>
                <w:szCs w:val="21"/>
              </w:rPr>
            </w:pPr>
          </w:p>
        </w:tc>
        <w:tc>
          <w:tcPr>
            <w:tcW w:w="960" w:type="pct"/>
            <w:gridSpan w:val="3"/>
            <w:vAlign w:val="center"/>
          </w:tcPr>
          <w:p w14:paraId="608EB299" w14:textId="2CC6B093" w:rsidR="00591049" w:rsidRPr="00EB4032" w:rsidRDefault="00591049" w:rsidP="00591049">
            <w:pPr>
              <w:widowControl/>
              <w:spacing w:line="276" w:lineRule="auto"/>
              <w:jc w:val="center"/>
              <w:rPr>
                <w:rFonts w:ascii="宋体" w:eastAsia="宋体" w:hAnsi="宋体"/>
                <w:b/>
                <w:kern w:val="0"/>
                <w:szCs w:val="21"/>
              </w:rPr>
            </w:pPr>
          </w:p>
        </w:tc>
        <w:tc>
          <w:tcPr>
            <w:tcW w:w="1296" w:type="pct"/>
            <w:gridSpan w:val="4"/>
            <w:vAlign w:val="center"/>
          </w:tcPr>
          <w:p w14:paraId="5D66874C" w14:textId="7F7C6C0D" w:rsidR="00591049" w:rsidRPr="00EB4032" w:rsidRDefault="00591049" w:rsidP="00591049">
            <w:pPr>
              <w:widowControl/>
              <w:spacing w:line="276" w:lineRule="auto"/>
              <w:jc w:val="center"/>
              <w:rPr>
                <w:rFonts w:ascii="宋体" w:eastAsia="宋体" w:hAnsi="宋体"/>
                <w:b/>
                <w:kern w:val="0"/>
                <w:szCs w:val="21"/>
              </w:rPr>
            </w:pPr>
          </w:p>
        </w:tc>
        <w:tc>
          <w:tcPr>
            <w:tcW w:w="802" w:type="pct"/>
            <w:gridSpan w:val="2"/>
            <w:vAlign w:val="center"/>
          </w:tcPr>
          <w:p w14:paraId="41616825" w14:textId="634A19A5" w:rsidR="00591049" w:rsidRPr="00EB4032" w:rsidRDefault="00591049" w:rsidP="00591049">
            <w:pPr>
              <w:widowControl/>
              <w:spacing w:line="276" w:lineRule="auto"/>
              <w:rPr>
                <w:rFonts w:ascii="宋体" w:eastAsia="宋体" w:hAnsi="宋体"/>
                <w:b/>
                <w:kern w:val="0"/>
                <w:szCs w:val="21"/>
              </w:rPr>
            </w:pPr>
          </w:p>
        </w:tc>
        <w:tc>
          <w:tcPr>
            <w:tcW w:w="970" w:type="pct"/>
            <w:gridSpan w:val="2"/>
          </w:tcPr>
          <w:p w14:paraId="50E51EBE" w14:textId="77777777" w:rsidR="00591049" w:rsidRPr="00EB4032" w:rsidRDefault="00591049" w:rsidP="00591049">
            <w:pPr>
              <w:widowControl/>
              <w:spacing w:line="276" w:lineRule="auto"/>
              <w:rPr>
                <w:rFonts w:ascii="宋体" w:eastAsia="宋体" w:hAnsi="宋体"/>
                <w:b/>
                <w:kern w:val="0"/>
                <w:szCs w:val="21"/>
              </w:rPr>
            </w:pPr>
          </w:p>
        </w:tc>
      </w:tr>
      <w:tr w:rsidR="00591049" w:rsidRPr="00EB4032" w14:paraId="04158E48" w14:textId="77777777" w:rsidTr="00591049">
        <w:trPr>
          <w:trHeight w:val="547"/>
        </w:trPr>
        <w:tc>
          <w:tcPr>
            <w:tcW w:w="972" w:type="pct"/>
            <w:vMerge w:val="restart"/>
            <w:vAlign w:val="center"/>
          </w:tcPr>
          <w:p w14:paraId="2B8F039E"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专家推荐</w:t>
            </w:r>
          </w:p>
          <w:p w14:paraId="288A96AC"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（推广机构或协会推荐无需填写）</w:t>
            </w:r>
          </w:p>
        </w:tc>
        <w:tc>
          <w:tcPr>
            <w:tcW w:w="960" w:type="pct"/>
            <w:gridSpan w:val="3"/>
            <w:vAlign w:val="center"/>
          </w:tcPr>
          <w:p w14:paraId="67C31465"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专家单位</w:t>
            </w:r>
          </w:p>
        </w:tc>
        <w:tc>
          <w:tcPr>
            <w:tcW w:w="641" w:type="pct"/>
            <w:vAlign w:val="center"/>
          </w:tcPr>
          <w:p w14:paraId="41F248F6"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专家姓名</w:t>
            </w:r>
          </w:p>
        </w:tc>
        <w:tc>
          <w:tcPr>
            <w:tcW w:w="655" w:type="pct"/>
            <w:gridSpan w:val="3"/>
            <w:vAlign w:val="center"/>
          </w:tcPr>
          <w:p w14:paraId="06E5D47F"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职务职称</w:t>
            </w:r>
          </w:p>
        </w:tc>
        <w:tc>
          <w:tcPr>
            <w:tcW w:w="802" w:type="pct"/>
            <w:gridSpan w:val="2"/>
            <w:vAlign w:val="center"/>
          </w:tcPr>
          <w:p w14:paraId="3A15B86C"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专家手机号</w:t>
            </w:r>
          </w:p>
        </w:tc>
        <w:tc>
          <w:tcPr>
            <w:tcW w:w="970" w:type="pct"/>
            <w:gridSpan w:val="2"/>
            <w:vAlign w:val="center"/>
          </w:tcPr>
          <w:p w14:paraId="6E50C81F"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推荐得分</w:t>
            </w:r>
          </w:p>
          <w:p w14:paraId="2C1A32A4" w14:textId="77777777" w:rsidR="00591049" w:rsidRPr="00EB4032" w:rsidRDefault="00591049" w:rsidP="00591049">
            <w:pPr>
              <w:widowControl/>
              <w:spacing w:line="276" w:lineRule="auto"/>
              <w:jc w:val="center"/>
              <w:rPr>
                <w:rFonts w:ascii="宋体" w:eastAsia="宋体" w:hAnsi="宋体"/>
                <w:b/>
                <w:kern w:val="0"/>
                <w:szCs w:val="21"/>
              </w:rPr>
            </w:pPr>
            <w:r w:rsidRPr="00EB4032">
              <w:rPr>
                <w:rFonts w:ascii="宋体" w:eastAsia="宋体" w:hAnsi="宋体" w:hint="eastAsia"/>
                <w:b/>
                <w:kern w:val="0"/>
                <w:szCs w:val="21"/>
              </w:rPr>
              <w:t>（百分制）</w:t>
            </w:r>
          </w:p>
        </w:tc>
      </w:tr>
      <w:tr w:rsidR="00591049" w:rsidRPr="00EB4032" w14:paraId="730FD5F8" w14:textId="77777777" w:rsidTr="00591049">
        <w:trPr>
          <w:trHeight w:val="547"/>
        </w:trPr>
        <w:tc>
          <w:tcPr>
            <w:tcW w:w="972" w:type="pct"/>
            <w:vMerge/>
          </w:tcPr>
          <w:p w14:paraId="4A000552" w14:textId="77777777" w:rsidR="00591049" w:rsidRPr="00EB4032" w:rsidRDefault="00591049" w:rsidP="00591049">
            <w:pPr>
              <w:widowControl/>
              <w:spacing w:line="276" w:lineRule="auto"/>
              <w:rPr>
                <w:rFonts w:ascii="宋体" w:eastAsia="宋体" w:hAnsi="宋体"/>
                <w:b/>
                <w:kern w:val="0"/>
                <w:szCs w:val="21"/>
              </w:rPr>
            </w:pPr>
          </w:p>
        </w:tc>
        <w:tc>
          <w:tcPr>
            <w:tcW w:w="960" w:type="pct"/>
            <w:gridSpan w:val="3"/>
          </w:tcPr>
          <w:p w14:paraId="7DD8F839" w14:textId="77777777" w:rsidR="00591049" w:rsidRPr="00EB4032" w:rsidRDefault="00591049" w:rsidP="00591049">
            <w:pPr>
              <w:widowControl/>
              <w:spacing w:line="276" w:lineRule="auto"/>
              <w:rPr>
                <w:rFonts w:ascii="宋体" w:eastAsia="宋体" w:hAnsi="宋体"/>
                <w:b/>
                <w:kern w:val="0"/>
                <w:szCs w:val="21"/>
              </w:rPr>
            </w:pPr>
          </w:p>
        </w:tc>
        <w:tc>
          <w:tcPr>
            <w:tcW w:w="641" w:type="pct"/>
          </w:tcPr>
          <w:p w14:paraId="07B78FF5" w14:textId="77777777" w:rsidR="00591049" w:rsidRPr="00EB4032" w:rsidRDefault="00591049" w:rsidP="00591049">
            <w:pPr>
              <w:widowControl/>
              <w:spacing w:line="276" w:lineRule="auto"/>
              <w:rPr>
                <w:rFonts w:ascii="宋体" w:eastAsia="宋体" w:hAnsi="宋体"/>
                <w:b/>
                <w:kern w:val="0"/>
                <w:szCs w:val="21"/>
              </w:rPr>
            </w:pPr>
          </w:p>
        </w:tc>
        <w:tc>
          <w:tcPr>
            <w:tcW w:w="655" w:type="pct"/>
            <w:gridSpan w:val="3"/>
          </w:tcPr>
          <w:p w14:paraId="281A5730" w14:textId="77777777" w:rsidR="00591049" w:rsidRPr="00EB4032" w:rsidRDefault="00591049" w:rsidP="00591049">
            <w:pPr>
              <w:widowControl/>
              <w:spacing w:line="276" w:lineRule="auto"/>
              <w:rPr>
                <w:rFonts w:ascii="宋体" w:eastAsia="宋体" w:hAnsi="宋体"/>
                <w:b/>
                <w:kern w:val="0"/>
                <w:szCs w:val="21"/>
              </w:rPr>
            </w:pPr>
          </w:p>
        </w:tc>
        <w:tc>
          <w:tcPr>
            <w:tcW w:w="802" w:type="pct"/>
            <w:gridSpan w:val="2"/>
          </w:tcPr>
          <w:p w14:paraId="158F9439" w14:textId="77777777" w:rsidR="00591049" w:rsidRPr="00EB4032" w:rsidRDefault="00591049" w:rsidP="00591049">
            <w:pPr>
              <w:widowControl/>
              <w:spacing w:line="276" w:lineRule="auto"/>
              <w:rPr>
                <w:rFonts w:ascii="宋体" w:eastAsia="宋体" w:hAnsi="宋体"/>
                <w:b/>
                <w:kern w:val="0"/>
                <w:szCs w:val="21"/>
              </w:rPr>
            </w:pPr>
          </w:p>
        </w:tc>
        <w:tc>
          <w:tcPr>
            <w:tcW w:w="970" w:type="pct"/>
            <w:gridSpan w:val="2"/>
          </w:tcPr>
          <w:p w14:paraId="403602A2" w14:textId="77777777" w:rsidR="00591049" w:rsidRPr="00EB4032" w:rsidRDefault="00591049" w:rsidP="00591049">
            <w:pPr>
              <w:widowControl/>
              <w:spacing w:line="276" w:lineRule="auto"/>
              <w:rPr>
                <w:rFonts w:ascii="宋体" w:eastAsia="宋体" w:hAnsi="宋体"/>
                <w:b/>
                <w:kern w:val="0"/>
                <w:szCs w:val="21"/>
              </w:rPr>
            </w:pPr>
          </w:p>
        </w:tc>
      </w:tr>
      <w:tr w:rsidR="00591049" w:rsidRPr="00EB4032" w14:paraId="2FC471AD" w14:textId="77777777" w:rsidTr="00591049">
        <w:trPr>
          <w:trHeight w:val="547"/>
        </w:trPr>
        <w:tc>
          <w:tcPr>
            <w:tcW w:w="972" w:type="pct"/>
            <w:vMerge/>
          </w:tcPr>
          <w:p w14:paraId="4190721F" w14:textId="77777777" w:rsidR="00591049" w:rsidRPr="00EB4032" w:rsidRDefault="00591049" w:rsidP="00591049">
            <w:pPr>
              <w:widowControl/>
              <w:spacing w:line="276" w:lineRule="auto"/>
              <w:rPr>
                <w:rFonts w:ascii="宋体" w:eastAsia="宋体" w:hAnsi="宋体"/>
                <w:b/>
                <w:kern w:val="0"/>
                <w:szCs w:val="21"/>
              </w:rPr>
            </w:pPr>
          </w:p>
        </w:tc>
        <w:tc>
          <w:tcPr>
            <w:tcW w:w="960" w:type="pct"/>
            <w:gridSpan w:val="3"/>
          </w:tcPr>
          <w:p w14:paraId="5D76DFCF" w14:textId="77777777" w:rsidR="00591049" w:rsidRPr="00EB4032" w:rsidRDefault="00591049" w:rsidP="00591049">
            <w:pPr>
              <w:widowControl/>
              <w:spacing w:line="276" w:lineRule="auto"/>
              <w:rPr>
                <w:rFonts w:ascii="宋体" w:eastAsia="宋体" w:hAnsi="宋体"/>
                <w:b/>
                <w:kern w:val="0"/>
                <w:szCs w:val="21"/>
              </w:rPr>
            </w:pPr>
          </w:p>
        </w:tc>
        <w:tc>
          <w:tcPr>
            <w:tcW w:w="641" w:type="pct"/>
          </w:tcPr>
          <w:p w14:paraId="3474EC28" w14:textId="77777777" w:rsidR="00591049" w:rsidRPr="00EB4032" w:rsidRDefault="00591049" w:rsidP="00591049">
            <w:pPr>
              <w:widowControl/>
              <w:spacing w:line="276" w:lineRule="auto"/>
              <w:rPr>
                <w:rFonts w:ascii="宋体" w:eastAsia="宋体" w:hAnsi="宋体"/>
                <w:b/>
                <w:kern w:val="0"/>
                <w:szCs w:val="21"/>
              </w:rPr>
            </w:pPr>
          </w:p>
        </w:tc>
        <w:tc>
          <w:tcPr>
            <w:tcW w:w="655" w:type="pct"/>
            <w:gridSpan w:val="3"/>
          </w:tcPr>
          <w:p w14:paraId="049479DA" w14:textId="77777777" w:rsidR="00591049" w:rsidRPr="00EB4032" w:rsidRDefault="00591049" w:rsidP="00591049">
            <w:pPr>
              <w:widowControl/>
              <w:spacing w:line="276" w:lineRule="auto"/>
              <w:rPr>
                <w:rFonts w:ascii="宋体" w:eastAsia="宋体" w:hAnsi="宋体"/>
                <w:b/>
                <w:kern w:val="0"/>
                <w:szCs w:val="21"/>
              </w:rPr>
            </w:pPr>
          </w:p>
        </w:tc>
        <w:tc>
          <w:tcPr>
            <w:tcW w:w="802" w:type="pct"/>
            <w:gridSpan w:val="2"/>
          </w:tcPr>
          <w:p w14:paraId="4F133FF7" w14:textId="77777777" w:rsidR="00591049" w:rsidRPr="00EB4032" w:rsidRDefault="00591049" w:rsidP="00591049">
            <w:pPr>
              <w:widowControl/>
              <w:spacing w:line="276" w:lineRule="auto"/>
              <w:rPr>
                <w:rFonts w:ascii="宋体" w:eastAsia="宋体" w:hAnsi="宋体"/>
                <w:b/>
                <w:kern w:val="0"/>
                <w:szCs w:val="21"/>
              </w:rPr>
            </w:pPr>
          </w:p>
        </w:tc>
        <w:tc>
          <w:tcPr>
            <w:tcW w:w="970" w:type="pct"/>
            <w:gridSpan w:val="2"/>
          </w:tcPr>
          <w:p w14:paraId="3089C12C" w14:textId="77777777" w:rsidR="00591049" w:rsidRPr="00EB4032" w:rsidRDefault="00591049" w:rsidP="00591049">
            <w:pPr>
              <w:widowControl/>
              <w:spacing w:line="276" w:lineRule="auto"/>
              <w:rPr>
                <w:rFonts w:ascii="宋体" w:eastAsia="宋体" w:hAnsi="宋体"/>
                <w:b/>
                <w:kern w:val="0"/>
                <w:szCs w:val="21"/>
              </w:rPr>
            </w:pPr>
          </w:p>
        </w:tc>
      </w:tr>
      <w:tr w:rsidR="00591049" w:rsidRPr="00EB4032" w14:paraId="6F5E1268" w14:textId="77777777" w:rsidTr="00591049">
        <w:trPr>
          <w:trHeight w:val="547"/>
        </w:trPr>
        <w:tc>
          <w:tcPr>
            <w:tcW w:w="972" w:type="pct"/>
            <w:vMerge/>
          </w:tcPr>
          <w:p w14:paraId="1E49D8A2" w14:textId="77777777" w:rsidR="00591049" w:rsidRPr="00EB4032" w:rsidRDefault="00591049" w:rsidP="00591049">
            <w:pPr>
              <w:widowControl/>
              <w:spacing w:line="276" w:lineRule="auto"/>
              <w:rPr>
                <w:rFonts w:ascii="宋体" w:eastAsia="宋体" w:hAnsi="宋体"/>
                <w:b/>
                <w:kern w:val="0"/>
                <w:szCs w:val="21"/>
              </w:rPr>
            </w:pPr>
          </w:p>
        </w:tc>
        <w:tc>
          <w:tcPr>
            <w:tcW w:w="960" w:type="pct"/>
            <w:gridSpan w:val="3"/>
          </w:tcPr>
          <w:p w14:paraId="12089014" w14:textId="77777777" w:rsidR="00591049" w:rsidRPr="00EB4032" w:rsidRDefault="00591049" w:rsidP="00591049">
            <w:pPr>
              <w:widowControl/>
              <w:spacing w:line="276" w:lineRule="auto"/>
              <w:rPr>
                <w:rFonts w:ascii="宋体" w:eastAsia="宋体" w:hAnsi="宋体"/>
                <w:b/>
                <w:kern w:val="0"/>
                <w:szCs w:val="21"/>
              </w:rPr>
            </w:pPr>
          </w:p>
        </w:tc>
        <w:tc>
          <w:tcPr>
            <w:tcW w:w="641" w:type="pct"/>
          </w:tcPr>
          <w:p w14:paraId="6D8BFED8" w14:textId="77777777" w:rsidR="00591049" w:rsidRPr="00EB4032" w:rsidRDefault="00591049" w:rsidP="00591049">
            <w:pPr>
              <w:widowControl/>
              <w:spacing w:line="276" w:lineRule="auto"/>
              <w:rPr>
                <w:rFonts w:ascii="宋体" w:eastAsia="宋体" w:hAnsi="宋体"/>
                <w:b/>
                <w:kern w:val="0"/>
                <w:szCs w:val="21"/>
              </w:rPr>
            </w:pPr>
          </w:p>
        </w:tc>
        <w:tc>
          <w:tcPr>
            <w:tcW w:w="655" w:type="pct"/>
            <w:gridSpan w:val="3"/>
          </w:tcPr>
          <w:p w14:paraId="2EBC8B6C" w14:textId="77777777" w:rsidR="00591049" w:rsidRPr="00EB4032" w:rsidRDefault="00591049" w:rsidP="00591049">
            <w:pPr>
              <w:widowControl/>
              <w:spacing w:line="276" w:lineRule="auto"/>
              <w:rPr>
                <w:rFonts w:ascii="宋体" w:eastAsia="宋体" w:hAnsi="宋体"/>
                <w:b/>
                <w:kern w:val="0"/>
                <w:szCs w:val="21"/>
              </w:rPr>
            </w:pPr>
          </w:p>
        </w:tc>
        <w:tc>
          <w:tcPr>
            <w:tcW w:w="802" w:type="pct"/>
            <w:gridSpan w:val="2"/>
          </w:tcPr>
          <w:p w14:paraId="123D77E4" w14:textId="77777777" w:rsidR="00591049" w:rsidRPr="00EB4032" w:rsidRDefault="00591049" w:rsidP="00591049">
            <w:pPr>
              <w:widowControl/>
              <w:spacing w:line="276" w:lineRule="auto"/>
              <w:rPr>
                <w:rFonts w:ascii="宋体" w:eastAsia="宋体" w:hAnsi="宋体"/>
                <w:b/>
                <w:kern w:val="0"/>
                <w:szCs w:val="21"/>
              </w:rPr>
            </w:pPr>
          </w:p>
        </w:tc>
        <w:tc>
          <w:tcPr>
            <w:tcW w:w="970" w:type="pct"/>
            <w:gridSpan w:val="2"/>
          </w:tcPr>
          <w:p w14:paraId="5B2D2E82" w14:textId="77777777" w:rsidR="00591049" w:rsidRPr="00EB4032" w:rsidRDefault="00591049" w:rsidP="00591049">
            <w:pPr>
              <w:widowControl/>
              <w:spacing w:line="276" w:lineRule="auto"/>
              <w:rPr>
                <w:rFonts w:ascii="宋体" w:eastAsia="宋体" w:hAnsi="宋体"/>
                <w:b/>
                <w:kern w:val="0"/>
                <w:szCs w:val="21"/>
              </w:rPr>
            </w:pPr>
          </w:p>
        </w:tc>
      </w:tr>
    </w:tbl>
    <w:p w14:paraId="4BA8EB86" w14:textId="6EE9946A" w:rsidR="0001101E" w:rsidRPr="00EB4032" w:rsidRDefault="0001101E" w:rsidP="0001101E">
      <w:pPr>
        <w:spacing w:line="360" w:lineRule="auto"/>
        <w:rPr>
          <w:rFonts w:ascii="Times New Roman" w:eastAsia="宋体" w:hAnsi="Times New Roman" w:cs="Times New Roman"/>
          <w:b/>
          <w:bCs/>
          <w:sz w:val="32"/>
          <w:szCs w:val="32"/>
        </w:rPr>
      </w:pPr>
      <w:r w:rsidRPr="00EB4032">
        <w:rPr>
          <w:rFonts w:ascii="Times New Roman" w:eastAsia="宋体" w:hAnsi="Times New Roman" w:cs="Times New Roman"/>
          <w:b/>
          <w:bCs/>
          <w:sz w:val="32"/>
          <w:szCs w:val="32"/>
        </w:rPr>
        <w:lastRenderedPageBreak/>
        <w:t>附件</w:t>
      </w:r>
      <w:r w:rsidR="00DC4002">
        <w:rPr>
          <w:rFonts w:ascii="Times New Roman" w:eastAsia="宋体" w:hAnsi="Times New Roman" w:cs="Times New Roman"/>
          <w:b/>
          <w:bCs/>
          <w:sz w:val="32"/>
          <w:szCs w:val="32"/>
        </w:rPr>
        <w:t>3</w:t>
      </w:r>
    </w:p>
    <w:p w14:paraId="2A605EC1" w14:textId="77777777" w:rsidR="0001101E" w:rsidRPr="00DC4002" w:rsidRDefault="0001101E" w:rsidP="0001101E">
      <w:pPr>
        <w:spacing w:line="600" w:lineRule="exact"/>
        <w:jc w:val="center"/>
        <w:rPr>
          <w:rFonts w:ascii="黑体" w:eastAsia="黑体" w:hAnsi="黑体" w:cs="Times New Roman"/>
          <w:color w:val="000000"/>
          <w:sz w:val="44"/>
          <w:szCs w:val="44"/>
        </w:rPr>
      </w:pPr>
      <w:r w:rsidRPr="00DC4002">
        <w:rPr>
          <w:rFonts w:ascii="黑体" w:eastAsia="黑体" w:hAnsi="黑体" w:cs="Times New Roman"/>
          <w:color w:val="000000"/>
          <w:sz w:val="44"/>
          <w:szCs w:val="44"/>
        </w:rPr>
        <w:t>承   诺   书</w:t>
      </w:r>
    </w:p>
    <w:p w14:paraId="4E1FDB3E" w14:textId="77777777" w:rsidR="0001101E" w:rsidRPr="00EB4032" w:rsidRDefault="0001101E" w:rsidP="0001101E">
      <w:pPr>
        <w:widowControl/>
        <w:adjustRightInd w:val="0"/>
        <w:snapToGrid w:val="0"/>
        <w:spacing w:line="560" w:lineRule="exact"/>
        <w:ind w:firstLineChars="200" w:firstLine="640"/>
        <w:jc w:val="left"/>
        <w:rPr>
          <w:rFonts w:ascii="Times New Roman" w:eastAsia="仿宋_GB2312" w:hAnsi="Times New Roman" w:cs="Times New Roman"/>
          <w:color w:val="000000"/>
          <w:sz w:val="32"/>
          <w:szCs w:val="32"/>
        </w:rPr>
      </w:pPr>
    </w:p>
    <w:p w14:paraId="4B0382C6" w14:textId="1E6B493A" w:rsidR="0001101E" w:rsidRPr="00EB4032" w:rsidRDefault="0001101E" w:rsidP="004C5A80">
      <w:pPr>
        <w:widowControl/>
        <w:adjustRightInd w:val="0"/>
        <w:snapToGrid w:val="0"/>
        <w:spacing w:line="560" w:lineRule="exact"/>
        <w:ind w:firstLineChars="200" w:firstLine="640"/>
        <w:jc w:val="left"/>
        <w:rPr>
          <w:rFonts w:ascii="Times New Roman" w:eastAsia="宋体" w:hAnsi="Times New Roman" w:cs="Times New Roman"/>
          <w:color w:val="000000"/>
          <w:sz w:val="32"/>
          <w:szCs w:val="32"/>
        </w:rPr>
      </w:pPr>
      <w:r w:rsidRPr="00EB4032">
        <w:rPr>
          <w:rFonts w:ascii="Times New Roman" w:eastAsia="宋体" w:hAnsi="Times New Roman" w:cs="Times New Roman"/>
          <w:color w:val="000000"/>
          <w:sz w:val="32"/>
          <w:szCs w:val="32"/>
        </w:rPr>
        <w:t>本单位已了解优质肥料产品</w:t>
      </w:r>
      <w:r w:rsidRPr="00EB4032">
        <w:rPr>
          <w:rFonts w:ascii="Times New Roman" w:eastAsia="宋体" w:hAnsi="Times New Roman" w:cs="Times New Roman"/>
          <w:sz w:val="32"/>
          <w:szCs w:val="32"/>
        </w:rPr>
        <w:t>遴选范围、条件、程序等要求，现将</w:t>
      </w:r>
      <w:r w:rsidR="004C5A80" w:rsidRPr="00EB4032">
        <w:rPr>
          <w:rFonts w:ascii="Times New Roman" w:eastAsia="宋体" w:hAnsi="Times New Roman" w:cs="Times New Roman"/>
          <w:sz w:val="32"/>
          <w:szCs w:val="32"/>
        </w:rPr>
        <w:t>申报表和</w:t>
      </w:r>
      <w:r w:rsidRPr="00EB4032">
        <w:rPr>
          <w:rFonts w:ascii="Times New Roman" w:eastAsia="宋体" w:hAnsi="Times New Roman" w:cs="Times New Roman"/>
          <w:sz w:val="32"/>
          <w:szCs w:val="32"/>
        </w:rPr>
        <w:t>申报材料上报，并对参与此次遴选郑重承诺如下：</w:t>
      </w:r>
    </w:p>
    <w:p w14:paraId="60BCB37B" w14:textId="77777777" w:rsidR="0001101E" w:rsidRPr="00EB4032" w:rsidRDefault="0001101E" w:rsidP="0001101E">
      <w:pPr>
        <w:adjustRightInd w:val="0"/>
        <w:snapToGrid w:val="0"/>
        <w:spacing w:line="560" w:lineRule="exact"/>
        <w:ind w:firstLineChars="200" w:firstLine="640"/>
        <w:rPr>
          <w:rFonts w:ascii="Times New Roman" w:eastAsia="宋体" w:hAnsi="Times New Roman" w:cs="Times New Roman"/>
          <w:sz w:val="32"/>
          <w:szCs w:val="32"/>
        </w:rPr>
      </w:pPr>
      <w:r w:rsidRPr="00EB4032">
        <w:rPr>
          <w:rFonts w:ascii="Times New Roman" w:eastAsia="宋体" w:hAnsi="Times New Roman" w:cs="Times New Roman"/>
          <w:sz w:val="32"/>
          <w:szCs w:val="32"/>
        </w:rPr>
        <w:t>一、申报内容和相关数据真实准确，无欺瞒作假行为。</w:t>
      </w:r>
    </w:p>
    <w:p w14:paraId="423E4F73" w14:textId="77777777" w:rsidR="0001101E" w:rsidRPr="00EB4032" w:rsidRDefault="0001101E" w:rsidP="0001101E">
      <w:pPr>
        <w:adjustRightInd w:val="0"/>
        <w:snapToGrid w:val="0"/>
        <w:spacing w:line="560" w:lineRule="exact"/>
        <w:ind w:firstLineChars="200" w:firstLine="640"/>
        <w:rPr>
          <w:rFonts w:ascii="Times New Roman" w:eastAsia="宋体" w:hAnsi="Times New Roman" w:cs="Times New Roman"/>
          <w:sz w:val="32"/>
          <w:szCs w:val="32"/>
        </w:rPr>
      </w:pPr>
      <w:r w:rsidRPr="00EB4032">
        <w:rPr>
          <w:rFonts w:ascii="Times New Roman" w:eastAsia="宋体" w:hAnsi="Times New Roman" w:cs="Times New Roman"/>
          <w:sz w:val="32"/>
          <w:szCs w:val="32"/>
        </w:rPr>
        <w:t>二、相关技术系合法使用，知识产权权属清晰，无知识产权纠纷。</w:t>
      </w:r>
    </w:p>
    <w:p w14:paraId="6B7AB97B" w14:textId="77777777" w:rsidR="0001101E" w:rsidRPr="00EB4032" w:rsidRDefault="0001101E" w:rsidP="0001101E">
      <w:pPr>
        <w:adjustRightInd w:val="0"/>
        <w:snapToGrid w:val="0"/>
        <w:spacing w:line="560" w:lineRule="exact"/>
        <w:ind w:firstLineChars="200" w:firstLine="640"/>
        <w:rPr>
          <w:rFonts w:ascii="Times New Roman" w:eastAsia="宋体" w:hAnsi="Times New Roman" w:cs="Times New Roman"/>
          <w:sz w:val="32"/>
          <w:szCs w:val="32"/>
        </w:rPr>
      </w:pPr>
      <w:r w:rsidRPr="00EB4032">
        <w:rPr>
          <w:rFonts w:ascii="Times New Roman" w:eastAsia="宋体" w:hAnsi="Times New Roman" w:cs="Times New Roman"/>
          <w:sz w:val="32"/>
          <w:szCs w:val="32"/>
        </w:rPr>
        <w:t>三、成果可以接受相关部门的监督检查。</w:t>
      </w:r>
    </w:p>
    <w:p w14:paraId="5E2A8131" w14:textId="77777777" w:rsidR="0001101E" w:rsidRPr="00EB4032" w:rsidRDefault="0001101E" w:rsidP="0001101E">
      <w:pPr>
        <w:adjustRightInd w:val="0"/>
        <w:snapToGrid w:val="0"/>
        <w:spacing w:line="560" w:lineRule="exact"/>
        <w:ind w:firstLineChars="200" w:firstLine="640"/>
        <w:rPr>
          <w:rFonts w:ascii="Times New Roman" w:eastAsia="仿宋_GB2312" w:hAnsi="Times New Roman" w:cs="Times New Roman"/>
          <w:sz w:val="32"/>
          <w:szCs w:val="32"/>
        </w:rPr>
      </w:pPr>
    </w:p>
    <w:p w14:paraId="1FAB2904" w14:textId="77777777" w:rsidR="0001101E" w:rsidRPr="00EB4032" w:rsidRDefault="0001101E" w:rsidP="0001101E">
      <w:pPr>
        <w:widowControl/>
        <w:adjustRightInd w:val="0"/>
        <w:snapToGrid w:val="0"/>
        <w:spacing w:line="560" w:lineRule="exact"/>
        <w:ind w:firstLineChars="200" w:firstLine="643"/>
        <w:jc w:val="left"/>
        <w:rPr>
          <w:rFonts w:ascii="Times New Roman" w:eastAsia="宋体" w:hAnsi="Times New Roman" w:cs="Times New Roman"/>
          <w:b/>
          <w:sz w:val="32"/>
          <w:szCs w:val="32"/>
        </w:rPr>
      </w:pPr>
      <w:r w:rsidRPr="00EB4032">
        <w:rPr>
          <w:rFonts w:ascii="Times New Roman" w:eastAsia="宋体" w:hAnsi="Times New Roman" w:cs="Times New Roman"/>
          <w:b/>
          <w:color w:val="000000"/>
          <w:sz w:val="32"/>
          <w:szCs w:val="32"/>
        </w:rPr>
        <w:t>本单位</w:t>
      </w:r>
      <w:r w:rsidRPr="00EB4032">
        <w:rPr>
          <w:rFonts w:ascii="Times New Roman" w:eastAsia="宋体" w:hAnsi="Times New Roman" w:cs="Times New Roman"/>
          <w:b/>
          <w:color w:val="000000"/>
          <w:sz w:val="32"/>
          <w:szCs w:val="32"/>
        </w:rPr>
        <w:t>/</w:t>
      </w:r>
      <w:r w:rsidRPr="00EB4032">
        <w:rPr>
          <w:rFonts w:ascii="Times New Roman" w:eastAsia="宋体" w:hAnsi="Times New Roman" w:cs="Times New Roman"/>
          <w:b/>
          <w:color w:val="000000"/>
          <w:sz w:val="32"/>
          <w:szCs w:val="32"/>
        </w:rPr>
        <w:t>本人如果违反以上承诺，自愿退出本次</w:t>
      </w:r>
      <w:r w:rsidRPr="00EB4032">
        <w:rPr>
          <w:rFonts w:ascii="Times New Roman" w:eastAsia="宋体" w:hAnsi="Times New Roman" w:cs="Times New Roman"/>
          <w:b/>
          <w:sz w:val="32"/>
          <w:szCs w:val="32"/>
        </w:rPr>
        <w:t>遴选活动。</w:t>
      </w:r>
    </w:p>
    <w:p w14:paraId="04514DBB" w14:textId="77777777" w:rsidR="0001101E" w:rsidRPr="00EB4032" w:rsidRDefault="0001101E" w:rsidP="0001101E">
      <w:pPr>
        <w:widowControl/>
        <w:adjustRightInd w:val="0"/>
        <w:snapToGrid w:val="0"/>
        <w:spacing w:line="560" w:lineRule="exact"/>
        <w:ind w:left="360"/>
        <w:jc w:val="right"/>
        <w:rPr>
          <w:rFonts w:ascii="Times New Roman" w:eastAsia="宋体" w:hAnsi="Times New Roman" w:cs="Times New Roman"/>
          <w:b/>
          <w:sz w:val="32"/>
          <w:szCs w:val="32"/>
        </w:rPr>
      </w:pPr>
    </w:p>
    <w:p w14:paraId="3E1FB927" w14:textId="77777777" w:rsidR="0001101E" w:rsidRPr="00EB4032" w:rsidRDefault="0001101E" w:rsidP="0001101E">
      <w:pPr>
        <w:widowControl/>
        <w:adjustRightInd w:val="0"/>
        <w:snapToGrid w:val="0"/>
        <w:spacing w:line="560" w:lineRule="exact"/>
        <w:ind w:left="360"/>
        <w:jc w:val="right"/>
        <w:rPr>
          <w:rFonts w:ascii="Times New Roman" w:eastAsia="宋体" w:hAnsi="Times New Roman" w:cs="Times New Roman"/>
          <w:b/>
          <w:sz w:val="32"/>
          <w:szCs w:val="32"/>
        </w:rPr>
      </w:pPr>
    </w:p>
    <w:p w14:paraId="620EEC2D" w14:textId="77777777" w:rsidR="0001101E" w:rsidRPr="00EB4032" w:rsidRDefault="0001101E" w:rsidP="004C5A80">
      <w:pPr>
        <w:widowControl/>
        <w:adjustRightInd w:val="0"/>
        <w:snapToGrid w:val="0"/>
        <w:spacing w:line="560" w:lineRule="exact"/>
        <w:ind w:left="360" w:right="-58"/>
        <w:jc w:val="right"/>
        <w:rPr>
          <w:rFonts w:ascii="Times New Roman" w:eastAsia="宋体" w:hAnsi="Times New Roman" w:cs="Times New Roman"/>
          <w:b/>
          <w:sz w:val="32"/>
          <w:szCs w:val="32"/>
        </w:rPr>
      </w:pPr>
      <w:r w:rsidRPr="00EB4032">
        <w:rPr>
          <w:rFonts w:ascii="Times New Roman" w:eastAsia="宋体" w:hAnsi="Times New Roman" w:cs="Times New Roman"/>
          <w:b/>
          <w:sz w:val="32"/>
          <w:szCs w:val="32"/>
        </w:rPr>
        <w:t xml:space="preserve">                 </w:t>
      </w:r>
      <w:r w:rsidRPr="00EB4032">
        <w:rPr>
          <w:rFonts w:ascii="Times New Roman" w:eastAsia="宋体" w:hAnsi="Times New Roman" w:cs="Times New Roman"/>
          <w:b/>
          <w:sz w:val="32"/>
          <w:szCs w:val="32"/>
        </w:rPr>
        <w:t>申报单位（盖章）</w:t>
      </w:r>
      <w:r w:rsidRPr="00EB4032">
        <w:rPr>
          <w:rFonts w:ascii="Times New Roman" w:eastAsia="宋体" w:hAnsi="Times New Roman" w:cs="Times New Roman"/>
          <w:b/>
          <w:sz w:val="32"/>
          <w:szCs w:val="32"/>
        </w:rPr>
        <w:t>/</w:t>
      </w:r>
      <w:r w:rsidRPr="00EB4032">
        <w:rPr>
          <w:rFonts w:ascii="Times New Roman" w:eastAsia="宋体" w:hAnsi="Times New Roman" w:cs="Times New Roman"/>
          <w:b/>
          <w:sz w:val="32"/>
          <w:szCs w:val="32"/>
        </w:rPr>
        <w:t>申报人（签字）</w:t>
      </w:r>
    </w:p>
    <w:p w14:paraId="7D349B9D" w14:textId="77777777" w:rsidR="004C5A80" w:rsidRPr="00EB4032" w:rsidRDefault="004C5A80" w:rsidP="0001101E">
      <w:pPr>
        <w:widowControl/>
        <w:adjustRightInd w:val="0"/>
        <w:snapToGrid w:val="0"/>
        <w:spacing w:line="560" w:lineRule="exact"/>
        <w:ind w:left="360" w:right="-58"/>
        <w:jc w:val="center"/>
        <w:rPr>
          <w:rFonts w:ascii="Times New Roman" w:eastAsia="宋体" w:hAnsi="Times New Roman" w:cs="Times New Roman"/>
          <w:b/>
          <w:sz w:val="32"/>
          <w:szCs w:val="32"/>
        </w:rPr>
      </w:pPr>
    </w:p>
    <w:p w14:paraId="718CF1E6" w14:textId="570E3F5A" w:rsidR="0001101E" w:rsidRPr="00EB4032" w:rsidRDefault="0001101E" w:rsidP="004C5A80">
      <w:pPr>
        <w:widowControl/>
        <w:tabs>
          <w:tab w:val="left" w:pos="8306"/>
        </w:tabs>
        <w:wordWrap w:val="0"/>
        <w:adjustRightInd w:val="0"/>
        <w:snapToGrid w:val="0"/>
        <w:spacing w:line="560" w:lineRule="exact"/>
        <w:ind w:leftChars="171" w:left="359" w:right="-58" w:firstLineChars="100" w:firstLine="321"/>
        <w:jc w:val="right"/>
        <w:rPr>
          <w:rFonts w:ascii="Times New Roman" w:eastAsia="宋体" w:hAnsi="Times New Roman" w:cs="Times New Roman"/>
          <w:b/>
          <w:sz w:val="32"/>
          <w:szCs w:val="32"/>
        </w:rPr>
      </w:pPr>
      <w:r w:rsidRPr="00EB4032">
        <w:rPr>
          <w:rFonts w:ascii="Times New Roman" w:eastAsia="宋体" w:hAnsi="Times New Roman" w:cs="Times New Roman"/>
          <w:b/>
          <w:sz w:val="32"/>
          <w:szCs w:val="32"/>
        </w:rPr>
        <w:t xml:space="preserve">                </w:t>
      </w:r>
      <w:r w:rsidR="004C5A80" w:rsidRPr="00EB4032">
        <w:rPr>
          <w:rFonts w:ascii="Times New Roman" w:eastAsia="宋体" w:hAnsi="Times New Roman" w:cs="Times New Roman"/>
          <w:b/>
          <w:sz w:val="32"/>
          <w:szCs w:val="32"/>
        </w:rPr>
        <w:t xml:space="preserve">  </w:t>
      </w:r>
      <w:r w:rsidRPr="00EB4032">
        <w:rPr>
          <w:rFonts w:ascii="Times New Roman" w:eastAsia="宋体" w:hAnsi="Times New Roman" w:cs="Times New Roman"/>
          <w:b/>
          <w:sz w:val="32"/>
          <w:szCs w:val="32"/>
        </w:rPr>
        <w:t>年</w:t>
      </w:r>
      <w:r w:rsidRPr="00EB4032">
        <w:rPr>
          <w:rFonts w:ascii="Times New Roman" w:eastAsia="宋体" w:hAnsi="Times New Roman" w:cs="Times New Roman"/>
          <w:b/>
          <w:sz w:val="32"/>
          <w:szCs w:val="32"/>
        </w:rPr>
        <w:t xml:space="preserve">  </w:t>
      </w:r>
      <w:r w:rsidR="004C5A80" w:rsidRPr="00EB4032">
        <w:rPr>
          <w:rFonts w:ascii="Times New Roman" w:eastAsia="宋体" w:hAnsi="Times New Roman" w:cs="Times New Roman"/>
          <w:b/>
          <w:sz w:val="32"/>
          <w:szCs w:val="32"/>
        </w:rPr>
        <w:t xml:space="preserve">  </w:t>
      </w:r>
      <w:r w:rsidRPr="00EB4032">
        <w:rPr>
          <w:rFonts w:ascii="Times New Roman" w:eastAsia="宋体" w:hAnsi="Times New Roman" w:cs="Times New Roman"/>
          <w:b/>
          <w:sz w:val="32"/>
          <w:szCs w:val="32"/>
        </w:rPr>
        <w:t>月</w:t>
      </w:r>
      <w:r w:rsidRPr="00EB4032">
        <w:rPr>
          <w:rFonts w:ascii="Times New Roman" w:eastAsia="宋体" w:hAnsi="Times New Roman" w:cs="Times New Roman"/>
          <w:b/>
          <w:sz w:val="32"/>
          <w:szCs w:val="32"/>
        </w:rPr>
        <w:t xml:space="preserve">  </w:t>
      </w:r>
      <w:r w:rsidR="004C5A80" w:rsidRPr="00EB4032">
        <w:rPr>
          <w:rFonts w:ascii="Times New Roman" w:eastAsia="宋体" w:hAnsi="Times New Roman" w:cs="Times New Roman"/>
          <w:b/>
          <w:sz w:val="32"/>
          <w:szCs w:val="32"/>
        </w:rPr>
        <w:t xml:space="preserve">  </w:t>
      </w:r>
      <w:r w:rsidRPr="00EB4032">
        <w:rPr>
          <w:rFonts w:ascii="Times New Roman" w:eastAsia="宋体" w:hAnsi="Times New Roman" w:cs="Times New Roman"/>
          <w:b/>
          <w:sz w:val="32"/>
          <w:szCs w:val="32"/>
        </w:rPr>
        <w:t>日</w:t>
      </w:r>
      <w:r w:rsidR="004C5A80" w:rsidRPr="00EB4032">
        <w:rPr>
          <w:rFonts w:ascii="Times New Roman" w:eastAsia="宋体" w:hAnsi="Times New Roman" w:cs="Times New Roman"/>
          <w:b/>
          <w:sz w:val="32"/>
          <w:szCs w:val="32"/>
        </w:rPr>
        <w:t xml:space="preserve">   </w:t>
      </w:r>
    </w:p>
    <w:p w14:paraId="26C22089" w14:textId="0066FBFC" w:rsidR="004C5A80" w:rsidRPr="00EB4032" w:rsidRDefault="004C5A80" w:rsidP="0001101E">
      <w:pPr>
        <w:widowControl/>
        <w:tabs>
          <w:tab w:val="left" w:pos="8306"/>
        </w:tabs>
        <w:adjustRightInd w:val="0"/>
        <w:snapToGrid w:val="0"/>
        <w:spacing w:line="560" w:lineRule="exact"/>
        <w:ind w:leftChars="171" w:left="359" w:right="-58" w:firstLineChars="100" w:firstLine="321"/>
        <w:jc w:val="center"/>
        <w:rPr>
          <w:rFonts w:ascii="Times New Roman" w:eastAsia="宋体" w:hAnsi="Times New Roman" w:cs="Times New Roman"/>
          <w:b/>
          <w:sz w:val="32"/>
          <w:szCs w:val="32"/>
        </w:rPr>
      </w:pPr>
    </w:p>
    <w:p w14:paraId="09DD9D13" w14:textId="15DF854F" w:rsidR="004C5A80" w:rsidRPr="00EB4032" w:rsidRDefault="004C5A80" w:rsidP="0001101E">
      <w:pPr>
        <w:widowControl/>
        <w:tabs>
          <w:tab w:val="left" w:pos="8306"/>
        </w:tabs>
        <w:adjustRightInd w:val="0"/>
        <w:snapToGrid w:val="0"/>
        <w:spacing w:line="560" w:lineRule="exact"/>
        <w:ind w:leftChars="171" w:left="359" w:right="-58" w:firstLineChars="100" w:firstLine="321"/>
        <w:jc w:val="center"/>
        <w:rPr>
          <w:rFonts w:ascii="Times New Roman" w:eastAsia="仿宋_GB2312" w:hAnsi="Times New Roman" w:cs="Times New Roman"/>
          <w:b/>
          <w:sz w:val="32"/>
          <w:szCs w:val="32"/>
        </w:rPr>
      </w:pPr>
    </w:p>
    <w:p w14:paraId="3B09F607" w14:textId="083044AF" w:rsidR="004C5A80" w:rsidRPr="00EB4032" w:rsidRDefault="004C5A80" w:rsidP="0001101E">
      <w:pPr>
        <w:widowControl/>
        <w:tabs>
          <w:tab w:val="left" w:pos="8306"/>
        </w:tabs>
        <w:adjustRightInd w:val="0"/>
        <w:snapToGrid w:val="0"/>
        <w:spacing w:line="560" w:lineRule="exact"/>
        <w:ind w:leftChars="171" w:left="359" w:right="-58" w:firstLineChars="100" w:firstLine="321"/>
        <w:jc w:val="center"/>
        <w:rPr>
          <w:rFonts w:ascii="Times New Roman" w:eastAsia="仿宋_GB2312" w:hAnsi="Times New Roman" w:cs="Times New Roman"/>
          <w:b/>
          <w:sz w:val="32"/>
          <w:szCs w:val="32"/>
        </w:rPr>
      </w:pPr>
    </w:p>
    <w:p w14:paraId="3EC7B4C2" w14:textId="0E6E3F63" w:rsidR="004C5A80" w:rsidRPr="00EB4032" w:rsidRDefault="004C5A80" w:rsidP="0001101E">
      <w:pPr>
        <w:widowControl/>
        <w:tabs>
          <w:tab w:val="left" w:pos="8306"/>
        </w:tabs>
        <w:adjustRightInd w:val="0"/>
        <w:snapToGrid w:val="0"/>
        <w:spacing w:line="560" w:lineRule="exact"/>
        <w:ind w:leftChars="171" w:left="359" w:right="-58" w:firstLineChars="100" w:firstLine="321"/>
        <w:jc w:val="center"/>
        <w:rPr>
          <w:rFonts w:ascii="Times New Roman" w:eastAsia="仿宋_GB2312" w:hAnsi="Times New Roman" w:cs="Times New Roman"/>
          <w:b/>
          <w:sz w:val="32"/>
          <w:szCs w:val="32"/>
        </w:rPr>
      </w:pPr>
    </w:p>
    <w:p w14:paraId="36826253" w14:textId="4302EE2F" w:rsidR="004C5A80" w:rsidRPr="00EB4032" w:rsidRDefault="004C5A80" w:rsidP="0001101E">
      <w:pPr>
        <w:widowControl/>
        <w:tabs>
          <w:tab w:val="left" w:pos="8306"/>
        </w:tabs>
        <w:adjustRightInd w:val="0"/>
        <w:snapToGrid w:val="0"/>
        <w:spacing w:line="560" w:lineRule="exact"/>
        <w:ind w:leftChars="171" w:left="359" w:right="-58" w:firstLineChars="100" w:firstLine="321"/>
        <w:jc w:val="center"/>
        <w:rPr>
          <w:rFonts w:ascii="Times New Roman" w:eastAsia="仿宋_GB2312" w:hAnsi="Times New Roman" w:cs="Times New Roman"/>
          <w:b/>
          <w:sz w:val="32"/>
          <w:szCs w:val="32"/>
        </w:rPr>
      </w:pPr>
    </w:p>
    <w:p w14:paraId="6346AB8C" w14:textId="292FFFB0" w:rsidR="0001101E" w:rsidRPr="00EB4032" w:rsidRDefault="0001101E" w:rsidP="0070038B">
      <w:pPr>
        <w:rPr>
          <w:rFonts w:ascii="Times New Roman" w:eastAsia="宋体" w:hAnsi="Times New Roman" w:cs="Times New Roman"/>
          <w:sz w:val="32"/>
          <w:szCs w:val="32"/>
        </w:rPr>
      </w:pPr>
    </w:p>
    <w:p w14:paraId="3170D702" w14:textId="50F539EC" w:rsidR="0001101E" w:rsidRPr="00EB4032" w:rsidRDefault="0001101E" w:rsidP="0070038B">
      <w:pPr>
        <w:rPr>
          <w:rFonts w:ascii="Times New Roman" w:eastAsia="宋体" w:hAnsi="Times New Roman" w:cs="Times New Roman"/>
          <w:sz w:val="32"/>
          <w:szCs w:val="32"/>
        </w:rPr>
      </w:pPr>
    </w:p>
    <w:sectPr w:rsidR="0001101E" w:rsidRPr="00EB4032" w:rsidSect="00ED241D">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E9843" w14:textId="77777777" w:rsidR="00710D10" w:rsidRDefault="00710D10" w:rsidP="007818D0">
      <w:r>
        <w:separator/>
      </w:r>
    </w:p>
  </w:endnote>
  <w:endnote w:type="continuationSeparator" w:id="0">
    <w:p w14:paraId="558B892E" w14:textId="77777777" w:rsidR="00710D10" w:rsidRDefault="00710D10" w:rsidP="0078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465D3" w14:textId="77777777" w:rsidR="00710D10" w:rsidRDefault="00710D10" w:rsidP="007818D0">
      <w:r>
        <w:separator/>
      </w:r>
    </w:p>
  </w:footnote>
  <w:footnote w:type="continuationSeparator" w:id="0">
    <w:p w14:paraId="5B9985D2" w14:textId="77777777" w:rsidR="00710D10" w:rsidRDefault="00710D10" w:rsidP="007818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65428"/>
    <w:multiLevelType w:val="hybridMultilevel"/>
    <w:tmpl w:val="7F1CDE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7030D4F"/>
    <w:multiLevelType w:val="hybridMultilevel"/>
    <w:tmpl w:val="318C4A4C"/>
    <w:lvl w:ilvl="0" w:tplc="7DC2FB5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414883"/>
    <w:multiLevelType w:val="hybridMultilevel"/>
    <w:tmpl w:val="4E6AAF8E"/>
    <w:lvl w:ilvl="0" w:tplc="DEACEFB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082645"/>
    <w:multiLevelType w:val="hybridMultilevel"/>
    <w:tmpl w:val="AAEEDADE"/>
    <w:lvl w:ilvl="0" w:tplc="A5846C6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6205FF4"/>
    <w:multiLevelType w:val="hybridMultilevel"/>
    <w:tmpl w:val="37A2AEF6"/>
    <w:lvl w:ilvl="0" w:tplc="F4A8575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DF14222"/>
    <w:multiLevelType w:val="hybridMultilevel"/>
    <w:tmpl w:val="9AD8CC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FB43BB6"/>
    <w:multiLevelType w:val="hybridMultilevel"/>
    <w:tmpl w:val="611A90A0"/>
    <w:lvl w:ilvl="0" w:tplc="FAB812F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3184D37"/>
    <w:multiLevelType w:val="hybridMultilevel"/>
    <w:tmpl w:val="A4C20E6C"/>
    <w:lvl w:ilvl="0" w:tplc="0409000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8" w15:restartNumberingAfterBreak="0">
    <w:nsid w:val="59403B6E"/>
    <w:multiLevelType w:val="hybridMultilevel"/>
    <w:tmpl w:val="91AA9A36"/>
    <w:lvl w:ilvl="0" w:tplc="12CA3A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CA60830"/>
    <w:multiLevelType w:val="hybridMultilevel"/>
    <w:tmpl w:val="396084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67046099"/>
    <w:multiLevelType w:val="hybridMultilevel"/>
    <w:tmpl w:val="9A7C2EF4"/>
    <w:lvl w:ilvl="0" w:tplc="F49CC2B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8793CD6"/>
    <w:multiLevelType w:val="hybridMultilevel"/>
    <w:tmpl w:val="686439B6"/>
    <w:lvl w:ilvl="0" w:tplc="04090011">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2" w15:restartNumberingAfterBreak="0">
    <w:nsid w:val="72CE1C51"/>
    <w:multiLevelType w:val="hybridMultilevel"/>
    <w:tmpl w:val="B6FC74BC"/>
    <w:lvl w:ilvl="0" w:tplc="76AC22F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84243F7"/>
    <w:multiLevelType w:val="hybridMultilevel"/>
    <w:tmpl w:val="55C82D00"/>
    <w:lvl w:ilvl="0" w:tplc="71322E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25779165">
    <w:abstractNumId w:val="10"/>
  </w:num>
  <w:num w:numId="2" w16cid:durableId="2089687262">
    <w:abstractNumId w:val="13"/>
  </w:num>
  <w:num w:numId="3" w16cid:durableId="318658874">
    <w:abstractNumId w:val="8"/>
  </w:num>
  <w:num w:numId="4" w16cid:durableId="1862695976">
    <w:abstractNumId w:val="1"/>
  </w:num>
  <w:num w:numId="5" w16cid:durableId="1360661552">
    <w:abstractNumId w:val="2"/>
  </w:num>
  <w:num w:numId="6" w16cid:durableId="467747975">
    <w:abstractNumId w:val="3"/>
  </w:num>
  <w:num w:numId="7" w16cid:durableId="1951736543">
    <w:abstractNumId w:val="12"/>
  </w:num>
  <w:num w:numId="8" w16cid:durableId="2012365333">
    <w:abstractNumId w:val="6"/>
  </w:num>
  <w:num w:numId="9" w16cid:durableId="553080001">
    <w:abstractNumId w:val="4"/>
  </w:num>
  <w:num w:numId="10" w16cid:durableId="781920554">
    <w:abstractNumId w:val="0"/>
  </w:num>
  <w:num w:numId="11" w16cid:durableId="247152985">
    <w:abstractNumId w:val="11"/>
  </w:num>
  <w:num w:numId="12" w16cid:durableId="1703049608">
    <w:abstractNumId w:val="7"/>
  </w:num>
  <w:num w:numId="13" w16cid:durableId="92483467">
    <w:abstractNumId w:val="9"/>
  </w:num>
  <w:num w:numId="14" w16cid:durableId="5842666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DA1"/>
    <w:rsid w:val="0001101E"/>
    <w:rsid w:val="00032C20"/>
    <w:rsid w:val="0003748F"/>
    <w:rsid w:val="0014560B"/>
    <w:rsid w:val="00183035"/>
    <w:rsid w:val="001F7E6A"/>
    <w:rsid w:val="00381524"/>
    <w:rsid w:val="00397F0D"/>
    <w:rsid w:val="003B0BDC"/>
    <w:rsid w:val="004435BE"/>
    <w:rsid w:val="004C5A80"/>
    <w:rsid w:val="00572EF5"/>
    <w:rsid w:val="00591049"/>
    <w:rsid w:val="0059616E"/>
    <w:rsid w:val="005D62CC"/>
    <w:rsid w:val="00626FB8"/>
    <w:rsid w:val="00634037"/>
    <w:rsid w:val="00637A12"/>
    <w:rsid w:val="00674721"/>
    <w:rsid w:val="006810D9"/>
    <w:rsid w:val="006A3821"/>
    <w:rsid w:val="006A4464"/>
    <w:rsid w:val="006E2AF6"/>
    <w:rsid w:val="0070038B"/>
    <w:rsid w:val="00701F91"/>
    <w:rsid w:val="00710D10"/>
    <w:rsid w:val="00755754"/>
    <w:rsid w:val="007818D0"/>
    <w:rsid w:val="00826A52"/>
    <w:rsid w:val="008D3B15"/>
    <w:rsid w:val="009308F6"/>
    <w:rsid w:val="0093111B"/>
    <w:rsid w:val="0095234D"/>
    <w:rsid w:val="00980E56"/>
    <w:rsid w:val="009C08B8"/>
    <w:rsid w:val="009D46B0"/>
    <w:rsid w:val="00A544E0"/>
    <w:rsid w:val="00AF34CE"/>
    <w:rsid w:val="00B24397"/>
    <w:rsid w:val="00B50DA1"/>
    <w:rsid w:val="00BB0879"/>
    <w:rsid w:val="00BC3FDE"/>
    <w:rsid w:val="00BF46E1"/>
    <w:rsid w:val="00C025E2"/>
    <w:rsid w:val="00C474C9"/>
    <w:rsid w:val="00C76B11"/>
    <w:rsid w:val="00D2344C"/>
    <w:rsid w:val="00D33A75"/>
    <w:rsid w:val="00D50577"/>
    <w:rsid w:val="00D574DF"/>
    <w:rsid w:val="00DC4002"/>
    <w:rsid w:val="00DD6AE1"/>
    <w:rsid w:val="00DE7912"/>
    <w:rsid w:val="00E270D0"/>
    <w:rsid w:val="00E3087F"/>
    <w:rsid w:val="00E7357C"/>
    <w:rsid w:val="00E94B7B"/>
    <w:rsid w:val="00EA0418"/>
    <w:rsid w:val="00EB4032"/>
    <w:rsid w:val="00EC2493"/>
    <w:rsid w:val="00ED241D"/>
    <w:rsid w:val="00EE4C52"/>
    <w:rsid w:val="00EF48D9"/>
    <w:rsid w:val="00F0618F"/>
    <w:rsid w:val="00F75190"/>
    <w:rsid w:val="00F86FA8"/>
    <w:rsid w:val="00FF2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C9A07"/>
  <w15:chartTrackingRefBased/>
  <w15:docId w15:val="{4881012F-458E-4E82-AC59-9AB2A6D92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18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18D0"/>
    <w:rPr>
      <w:sz w:val="18"/>
      <w:szCs w:val="18"/>
    </w:rPr>
  </w:style>
  <w:style w:type="paragraph" w:styleId="a5">
    <w:name w:val="footer"/>
    <w:basedOn w:val="a"/>
    <w:link w:val="a6"/>
    <w:uiPriority w:val="99"/>
    <w:unhideWhenUsed/>
    <w:rsid w:val="007818D0"/>
    <w:pPr>
      <w:tabs>
        <w:tab w:val="center" w:pos="4153"/>
        <w:tab w:val="right" w:pos="8306"/>
      </w:tabs>
      <w:snapToGrid w:val="0"/>
      <w:jc w:val="left"/>
    </w:pPr>
    <w:rPr>
      <w:sz w:val="18"/>
      <w:szCs w:val="18"/>
    </w:rPr>
  </w:style>
  <w:style w:type="character" w:customStyle="1" w:styleId="a6">
    <w:name w:val="页脚 字符"/>
    <w:basedOn w:val="a0"/>
    <w:link w:val="a5"/>
    <w:uiPriority w:val="99"/>
    <w:rsid w:val="007818D0"/>
    <w:rPr>
      <w:sz w:val="18"/>
      <w:szCs w:val="18"/>
    </w:rPr>
  </w:style>
  <w:style w:type="paragraph" w:styleId="a7">
    <w:name w:val="List Paragraph"/>
    <w:basedOn w:val="a"/>
    <w:uiPriority w:val="34"/>
    <w:qFormat/>
    <w:rsid w:val="007818D0"/>
    <w:pPr>
      <w:ind w:firstLineChars="200" w:firstLine="420"/>
    </w:pPr>
  </w:style>
  <w:style w:type="paragraph" w:styleId="a8">
    <w:name w:val="Date"/>
    <w:basedOn w:val="a"/>
    <w:next w:val="a"/>
    <w:link w:val="a9"/>
    <w:uiPriority w:val="99"/>
    <w:semiHidden/>
    <w:unhideWhenUsed/>
    <w:rsid w:val="004C5A80"/>
    <w:pPr>
      <w:ind w:leftChars="2500" w:left="100"/>
    </w:pPr>
  </w:style>
  <w:style w:type="character" w:customStyle="1" w:styleId="a9">
    <w:name w:val="日期 字符"/>
    <w:basedOn w:val="a0"/>
    <w:link w:val="a8"/>
    <w:uiPriority w:val="99"/>
    <w:semiHidden/>
    <w:rsid w:val="004C5A80"/>
  </w:style>
  <w:style w:type="character" w:styleId="aa">
    <w:name w:val="annotation reference"/>
    <w:basedOn w:val="a0"/>
    <w:uiPriority w:val="99"/>
    <w:semiHidden/>
    <w:unhideWhenUsed/>
    <w:rsid w:val="00701F91"/>
    <w:rPr>
      <w:sz w:val="21"/>
      <w:szCs w:val="21"/>
    </w:rPr>
  </w:style>
  <w:style w:type="paragraph" w:styleId="ab">
    <w:name w:val="annotation text"/>
    <w:basedOn w:val="a"/>
    <w:link w:val="ac"/>
    <w:uiPriority w:val="99"/>
    <w:semiHidden/>
    <w:unhideWhenUsed/>
    <w:rsid w:val="00701F91"/>
    <w:pPr>
      <w:jc w:val="left"/>
    </w:pPr>
  </w:style>
  <w:style w:type="character" w:customStyle="1" w:styleId="ac">
    <w:name w:val="批注文字 字符"/>
    <w:basedOn w:val="a0"/>
    <w:link w:val="ab"/>
    <w:uiPriority w:val="99"/>
    <w:semiHidden/>
    <w:rsid w:val="00701F91"/>
  </w:style>
  <w:style w:type="paragraph" w:styleId="ad">
    <w:name w:val="annotation subject"/>
    <w:basedOn w:val="ab"/>
    <w:next w:val="ab"/>
    <w:link w:val="ae"/>
    <w:uiPriority w:val="99"/>
    <w:semiHidden/>
    <w:unhideWhenUsed/>
    <w:rsid w:val="00701F91"/>
    <w:rPr>
      <w:b/>
      <w:bCs/>
    </w:rPr>
  </w:style>
  <w:style w:type="character" w:customStyle="1" w:styleId="ae">
    <w:name w:val="批注主题 字符"/>
    <w:basedOn w:val="ac"/>
    <w:link w:val="ad"/>
    <w:uiPriority w:val="99"/>
    <w:semiHidden/>
    <w:rsid w:val="00701F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12439-76FD-40C7-BA4F-49C10D87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波</dc:creator>
  <cp:keywords/>
  <dc:description/>
  <cp:lastModifiedBy>冰封 临界</cp:lastModifiedBy>
  <cp:revision>3</cp:revision>
  <dcterms:created xsi:type="dcterms:W3CDTF">2022-11-01T01:12:00Z</dcterms:created>
  <dcterms:modified xsi:type="dcterms:W3CDTF">2022-11-01T03:26:00Z</dcterms:modified>
</cp:coreProperties>
</file>